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D171" w14:textId="379F6A25" w:rsidR="00703E5A" w:rsidRPr="00650A80" w:rsidRDefault="00650A80" w:rsidP="00581E2D">
      <w:pPr>
        <w:jc w:val="center"/>
        <w:rPr>
          <w:rFonts w:ascii="Times New Roman" w:hAnsi="Times New Roman" w:cs="Times New Roman"/>
          <w:sz w:val="36"/>
          <w:szCs w:val="36"/>
        </w:rPr>
      </w:pPr>
      <w:r w:rsidRPr="00650A80">
        <w:rPr>
          <w:rFonts w:ascii="Times New Roman" w:hAnsi="Times New Roman" w:cs="Times New Roman"/>
          <w:sz w:val="36"/>
          <w:szCs w:val="36"/>
        </w:rPr>
        <w:t>2021-2022 Medusa Mythology Project</w:t>
      </w:r>
    </w:p>
    <w:tbl>
      <w:tblPr>
        <w:tblStyle w:val="TableGrid"/>
        <w:tblW w:w="9792" w:type="dxa"/>
        <w:tblLook w:val="04A0" w:firstRow="1" w:lastRow="0" w:firstColumn="1" w:lastColumn="0" w:noHBand="0" w:noVBand="1"/>
      </w:tblPr>
      <w:tblGrid>
        <w:gridCol w:w="2160"/>
        <w:gridCol w:w="3312"/>
        <w:gridCol w:w="4320"/>
      </w:tblGrid>
      <w:tr w:rsidR="00581E2D" w:rsidRPr="00FC530D" w14:paraId="1CF61B38" w14:textId="623AAF66" w:rsidTr="00A878CE">
        <w:tc>
          <w:tcPr>
            <w:tcW w:w="2160" w:type="dxa"/>
          </w:tcPr>
          <w:p w14:paraId="46306B62" w14:textId="76BB25F7" w:rsidR="00FC530D" w:rsidRPr="00FC530D" w:rsidRDefault="00FC530D" w:rsidP="00FC530D">
            <w:pPr>
              <w:jc w:val="center"/>
              <w:rPr>
                <w:rFonts w:ascii="Times New Roman" w:hAnsi="Times New Roman" w:cs="Times New Roman"/>
                <w:b/>
                <w:bCs/>
                <w:sz w:val="28"/>
                <w:szCs w:val="28"/>
              </w:rPr>
            </w:pPr>
            <w:r w:rsidRPr="00FC530D">
              <w:rPr>
                <w:rFonts w:ascii="Times New Roman" w:hAnsi="Times New Roman" w:cs="Times New Roman"/>
                <w:b/>
                <w:bCs/>
                <w:sz w:val="28"/>
                <w:szCs w:val="28"/>
              </w:rPr>
              <w:t>Hero</w:t>
            </w:r>
          </w:p>
        </w:tc>
        <w:tc>
          <w:tcPr>
            <w:tcW w:w="3312" w:type="dxa"/>
          </w:tcPr>
          <w:p w14:paraId="4A945D0D" w14:textId="52189656" w:rsidR="00FC530D" w:rsidRPr="00FC530D" w:rsidRDefault="00FC530D" w:rsidP="00FC530D">
            <w:pPr>
              <w:jc w:val="center"/>
              <w:rPr>
                <w:rFonts w:ascii="Times New Roman" w:hAnsi="Times New Roman" w:cs="Times New Roman"/>
                <w:b/>
                <w:bCs/>
                <w:sz w:val="28"/>
                <w:szCs w:val="28"/>
              </w:rPr>
            </w:pPr>
            <w:r w:rsidRPr="00FC530D">
              <w:rPr>
                <w:rFonts w:ascii="Times New Roman" w:hAnsi="Times New Roman" w:cs="Times New Roman"/>
                <w:b/>
                <w:bCs/>
                <w:sz w:val="28"/>
                <w:szCs w:val="28"/>
              </w:rPr>
              <w:t>Keywords</w:t>
            </w:r>
          </w:p>
        </w:tc>
        <w:tc>
          <w:tcPr>
            <w:tcW w:w="4320" w:type="dxa"/>
          </w:tcPr>
          <w:p w14:paraId="45C63375" w14:textId="77777777" w:rsidR="00FC530D" w:rsidRPr="00FC530D" w:rsidRDefault="00FC530D" w:rsidP="00FC530D">
            <w:pPr>
              <w:jc w:val="center"/>
              <w:rPr>
                <w:rFonts w:ascii="Times New Roman" w:hAnsi="Times New Roman" w:cs="Times New Roman"/>
                <w:b/>
                <w:bCs/>
                <w:sz w:val="28"/>
                <w:szCs w:val="28"/>
              </w:rPr>
            </w:pPr>
            <w:r w:rsidRPr="00FC530D">
              <w:rPr>
                <w:rFonts w:ascii="Times New Roman" w:hAnsi="Times New Roman" w:cs="Times New Roman"/>
                <w:b/>
                <w:bCs/>
                <w:sz w:val="28"/>
                <w:szCs w:val="28"/>
              </w:rPr>
              <w:t>Books</w:t>
            </w:r>
          </w:p>
          <w:p w14:paraId="38C29C62" w14:textId="11B77312" w:rsidR="00FC530D" w:rsidRPr="00FC530D" w:rsidRDefault="00FC530D" w:rsidP="00FC530D">
            <w:pPr>
              <w:jc w:val="center"/>
              <w:rPr>
                <w:rFonts w:ascii="Times New Roman" w:hAnsi="Times New Roman" w:cs="Times New Roman"/>
                <w:b/>
                <w:bCs/>
                <w:sz w:val="28"/>
                <w:szCs w:val="28"/>
              </w:rPr>
            </w:pPr>
          </w:p>
        </w:tc>
      </w:tr>
      <w:tr w:rsidR="00581E2D" w:rsidRPr="00FC530D" w14:paraId="438FF3CE" w14:textId="277D2F90" w:rsidTr="00A878CE">
        <w:tc>
          <w:tcPr>
            <w:tcW w:w="2160" w:type="dxa"/>
          </w:tcPr>
          <w:p w14:paraId="287EEEFD" w14:textId="64F68AF9"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Theseus</w:t>
            </w:r>
          </w:p>
        </w:tc>
        <w:tc>
          <w:tcPr>
            <w:tcW w:w="3312" w:type="dxa"/>
          </w:tcPr>
          <w:p w14:paraId="3D8D8633"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-Aethra</w:t>
            </w:r>
          </w:p>
          <w:p w14:paraId="796229F7"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-Ariadne</w:t>
            </w:r>
          </w:p>
          <w:p w14:paraId="45F0E7F5"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w:t>
            </w:r>
            <w:proofErr w:type="spellStart"/>
            <w:r w:rsidRPr="00FC530D">
              <w:rPr>
                <w:rFonts w:ascii="Times New Roman" w:hAnsi="Times New Roman" w:cs="Times New Roman"/>
                <w:sz w:val="24"/>
                <w:szCs w:val="24"/>
              </w:rPr>
              <w:t>Hecale</w:t>
            </w:r>
            <w:proofErr w:type="spellEnd"/>
          </w:p>
          <w:p w14:paraId="45FF8C54"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-Heracles</w:t>
            </w:r>
          </w:p>
          <w:p w14:paraId="77B742B0"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-Leos</w:t>
            </w:r>
          </w:p>
          <w:p w14:paraId="28A329DE" w14:textId="4C86416A"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w:t>
            </w:r>
            <w:proofErr w:type="spellStart"/>
            <w:r w:rsidRPr="00FC530D">
              <w:rPr>
                <w:rFonts w:ascii="Times New Roman" w:hAnsi="Times New Roman" w:cs="Times New Roman"/>
                <w:sz w:val="24"/>
                <w:szCs w:val="24"/>
              </w:rPr>
              <w:t>Pirithous</w:t>
            </w:r>
            <w:proofErr w:type="spellEnd"/>
          </w:p>
        </w:tc>
        <w:tc>
          <w:tcPr>
            <w:tcW w:w="4320" w:type="dxa"/>
          </w:tcPr>
          <w:p w14:paraId="6AB12183" w14:textId="14027B40"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-Plutarch, Life of Theseus 31</w:t>
            </w:r>
            <w:r w:rsidR="007B1642" w:rsidRPr="00A878CE">
              <w:rPr>
                <w:rFonts w:ascii="Times New Roman" w:hAnsi="Times New Roman" w:cs="Times New Roman"/>
                <w:b/>
                <w:bCs/>
                <w:color w:val="833C0B" w:themeColor="accent2" w:themeShade="80"/>
                <w:sz w:val="24"/>
                <w:szCs w:val="24"/>
              </w:rPr>
              <w:t>(See A below)</w:t>
            </w:r>
          </w:p>
          <w:p w14:paraId="3B392A21" w14:textId="5689CBAB"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-Ovid, </w:t>
            </w:r>
            <w:proofErr w:type="spellStart"/>
            <w:r w:rsidRPr="00FC530D">
              <w:rPr>
                <w:rFonts w:ascii="Times New Roman" w:hAnsi="Times New Roman" w:cs="Times New Roman"/>
                <w:sz w:val="24"/>
                <w:szCs w:val="24"/>
              </w:rPr>
              <w:t>Heroides</w:t>
            </w:r>
            <w:proofErr w:type="spellEnd"/>
            <w:r w:rsidRPr="00FC530D">
              <w:rPr>
                <w:rFonts w:ascii="Times New Roman" w:hAnsi="Times New Roman" w:cs="Times New Roman"/>
                <w:sz w:val="24"/>
                <w:szCs w:val="24"/>
              </w:rPr>
              <w:t xml:space="preserve"> 10</w:t>
            </w:r>
            <w:r w:rsidR="00A878CE">
              <w:rPr>
                <w:rFonts w:ascii="Times New Roman" w:hAnsi="Times New Roman" w:cs="Times New Roman"/>
                <w:sz w:val="24"/>
                <w:szCs w:val="24"/>
              </w:rPr>
              <w:t xml:space="preserve"> </w:t>
            </w:r>
            <w:r w:rsidR="007B1642" w:rsidRPr="00A878CE">
              <w:rPr>
                <w:rFonts w:ascii="Times New Roman" w:hAnsi="Times New Roman" w:cs="Times New Roman"/>
                <w:b/>
                <w:bCs/>
                <w:color w:val="833C0B" w:themeColor="accent2" w:themeShade="80"/>
                <w:sz w:val="24"/>
                <w:szCs w:val="24"/>
              </w:rPr>
              <w:t>(See B)</w:t>
            </w:r>
          </w:p>
          <w:p w14:paraId="285F7C54" w14:textId="2C4C9CA0"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 Metamorphoses 8 </w:t>
            </w:r>
            <w:r w:rsidR="007B1642" w:rsidRPr="00A878CE">
              <w:rPr>
                <w:rFonts w:ascii="Times New Roman" w:hAnsi="Times New Roman" w:cs="Times New Roman"/>
                <w:b/>
                <w:bCs/>
                <w:color w:val="833C0B" w:themeColor="accent2" w:themeShade="80"/>
                <w:sz w:val="24"/>
                <w:szCs w:val="24"/>
              </w:rPr>
              <w:t>(See C)</w:t>
            </w:r>
          </w:p>
          <w:p w14:paraId="72315EE8" w14:textId="25F2A98C"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-Plutarch, Life of Theseus 14</w:t>
            </w:r>
          </w:p>
          <w:p w14:paraId="6B12D38E" w14:textId="041BA661"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-Plutarch, Life of Theseus 31</w:t>
            </w:r>
          </w:p>
          <w:p w14:paraId="4C4AD05E" w14:textId="796F8039"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-Plutarch, Life of Theseus 13</w:t>
            </w:r>
          </w:p>
          <w:p w14:paraId="1689E7D7" w14:textId="2170CAD5"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-Plutarch, Life of Theseus 31 and 35**</w:t>
            </w:r>
          </w:p>
        </w:tc>
      </w:tr>
      <w:tr w:rsidR="00581E2D" w:rsidRPr="00FC530D" w14:paraId="56408B40" w14:textId="0BDAEF4C" w:rsidTr="00A878CE">
        <w:tc>
          <w:tcPr>
            <w:tcW w:w="2160" w:type="dxa"/>
          </w:tcPr>
          <w:p w14:paraId="0488F15E" w14:textId="1D97FE2C"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Jason</w:t>
            </w:r>
          </w:p>
        </w:tc>
        <w:tc>
          <w:tcPr>
            <w:tcW w:w="3312" w:type="dxa"/>
          </w:tcPr>
          <w:p w14:paraId="68AFC23E"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-Argonauts</w:t>
            </w:r>
          </w:p>
          <w:p w14:paraId="39BBAEFF"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-Cyzicus</w:t>
            </w:r>
          </w:p>
          <w:p w14:paraId="70354ABE"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-Hera</w:t>
            </w:r>
          </w:p>
          <w:p w14:paraId="4781609F"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w:t>
            </w:r>
            <w:proofErr w:type="spellStart"/>
            <w:r w:rsidRPr="00FC530D">
              <w:rPr>
                <w:rFonts w:ascii="Times New Roman" w:hAnsi="Times New Roman" w:cs="Times New Roman"/>
                <w:sz w:val="24"/>
                <w:szCs w:val="24"/>
              </w:rPr>
              <w:t>Hypsipyle</w:t>
            </w:r>
            <w:proofErr w:type="spellEnd"/>
          </w:p>
          <w:p w14:paraId="49648881"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-Medea</w:t>
            </w:r>
          </w:p>
          <w:p w14:paraId="14A05A39" w14:textId="30D5A76A"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w:t>
            </w:r>
            <w:proofErr w:type="spellStart"/>
            <w:r w:rsidRPr="00FC530D">
              <w:rPr>
                <w:rFonts w:ascii="Times New Roman" w:hAnsi="Times New Roman" w:cs="Times New Roman"/>
                <w:sz w:val="24"/>
                <w:szCs w:val="24"/>
              </w:rPr>
              <w:t>Phineus</w:t>
            </w:r>
            <w:proofErr w:type="spellEnd"/>
          </w:p>
        </w:tc>
        <w:tc>
          <w:tcPr>
            <w:tcW w:w="4320" w:type="dxa"/>
          </w:tcPr>
          <w:p w14:paraId="7E2C32EC" w14:textId="4299E3A9"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-Apollonius, Argonautica 1</w:t>
            </w:r>
            <w:r w:rsidR="007B1642" w:rsidRPr="00A878CE">
              <w:rPr>
                <w:rFonts w:ascii="Times New Roman" w:hAnsi="Times New Roman" w:cs="Times New Roman"/>
                <w:b/>
                <w:bCs/>
                <w:color w:val="833C0B" w:themeColor="accent2" w:themeShade="80"/>
                <w:sz w:val="24"/>
                <w:szCs w:val="24"/>
              </w:rPr>
              <w:t>(See D)</w:t>
            </w:r>
          </w:p>
          <w:p w14:paraId="00AA94AE"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-Apollonius, Argonautica 1</w:t>
            </w:r>
          </w:p>
          <w:p w14:paraId="2B167DF3" w14:textId="6F39830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-Apollonius, Argonautica 1; </w:t>
            </w:r>
            <w:proofErr w:type="spellStart"/>
            <w:r w:rsidRPr="00FC530D">
              <w:rPr>
                <w:rFonts w:ascii="Times New Roman" w:hAnsi="Times New Roman" w:cs="Times New Roman"/>
                <w:sz w:val="24"/>
                <w:szCs w:val="24"/>
              </w:rPr>
              <w:t>Apollodorus</w:t>
            </w:r>
            <w:proofErr w:type="spellEnd"/>
            <w:r w:rsidRPr="00FC530D">
              <w:rPr>
                <w:rFonts w:ascii="Times New Roman" w:hAnsi="Times New Roman" w:cs="Times New Roman"/>
                <w:sz w:val="24"/>
                <w:szCs w:val="24"/>
              </w:rPr>
              <w:t>, Bibliotheca 1</w:t>
            </w:r>
            <w:r w:rsidR="002D3A4B" w:rsidRPr="00A878CE">
              <w:rPr>
                <w:rFonts w:ascii="Times New Roman" w:hAnsi="Times New Roman" w:cs="Times New Roman"/>
                <w:b/>
                <w:bCs/>
                <w:color w:val="833C0B" w:themeColor="accent2" w:themeShade="80"/>
                <w:sz w:val="24"/>
                <w:szCs w:val="24"/>
              </w:rPr>
              <w:t>(See E)</w:t>
            </w:r>
          </w:p>
          <w:p w14:paraId="18EAA999"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-Apollonius, Argonautica 1</w:t>
            </w:r>
          </w:p>
          <w:p w14:paraId="7D791B26" w14:textId="35029924"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-Apollonius, Argonautica 3-4; Euripides, Medea</w:t>
            </w:r>
            <w:r w:rsidR="00BF1FFD">
              <w:rPr>
                <w:rFonts w:ascii="Times New Roman" w:hAnsi="Times New Roman" w:cs="Times New Roman"/>
                <w:sz w:val="24"/>
                <w:szCs w:val="24"/>
              </w:rPr>
              <w:t xml:space="preserve"> </w:t>
            </w:r>
            <w:r w:rsidR="00BF1FFD" w:rsidRPr="00A878CE">
              <w:rPr>
                <w:rFonts w:ascii="Times New Roman" w:hAnsi="Times New Roman" w:cs="Times New Roman"/>
                <w:b/>
                <w:bCs/>
                <w:color w:val="833C0B" w:themeColor="accent2" w:themeShade="80"/>
                <w:sz w:val="24"/>
                <w:szCs w:val="24"/>
              </w:rPr>
              <w:t>(See F)</w:t>
            </w:r>
          </w:p>
          <w:p w14:paraId="66B20396" w14:textId="2A136AB8"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-Apollonius, Argonautica 2</w:t>
            </w:r>
          </w:p>
        </w:tc>
      </w:tr>
      <w:tr w:rsidR="00581E2D" w:rsidRPr="00FC530D" w14:paraId="0AE1854A" w14:textId="491FF954" w:rsidTr="00A878CE">
        <w:tc>
          <w:tcPr>
            <w:tcW w:w="2160" w:type="dxa"/>
          </w:tcPr>
          <w:p w14:paraId="052AF676" w14:textId="2D13D61E"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Odysseus</w:t>
            </w:r>
          </w:p>
        </w:tc>
        <w:tc>
          <w:tcPr>
            <w:tcW w:w="3312" w:type="dxa"/>
          </w:tcPr>
          <w:p w14:paraId="1C032531"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-Achilles</w:t>
            </w:r>
          </w:p>
          <w:p w14:paraId="3FB69634"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-Alcinous and Arete</w:t>
            </w:r>
          </w:p>
          <w:p w14:paraId="5AAD14B7"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-Athena</w:t>
            </w:r>
          </w:p>
          <w:p w14:paraId="3D00A9CA"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-Calypso</w:t>
            </w:r>
          </w:p>
          <w:p w14:paraId="5D7E8724"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-Circe</w:t>
            </w:r>
          </w:p>
          <w:p w14:paraId="5A136B55"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-Diomedes</w:t>
            </w:r>
          </w:p>
          <w:p w14:paraId="3609945D"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-Eumaeus</w:t>
            </w:r>
          </w:p>
          <w:p w14:paraId="288D90A0"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-Hermes</w:t>
            </w:r>
          </w:p>
          <w:p w14:paraId="59F1FF9F"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-Nausicaa</w:t>
            </w:r>
          </w:p>
          <w:p w14:paraId="33E86B20"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w:t>
            </w:r>
            <w:proofErr w:type="spellStart"/>
            <w:r w:rsidRPr="00FC530D">
              <w:rPr>
                <w:rFonts w:ascii="Times New Roman" w:hAnsi="Times New Roman" w:cs="Times New Roman"/>
                <w:sz w:val="24"/>
                <w:szCs w:val="24"/>
              </w:rPr>
              <w:t>Philoetius</w:t>
            </w:r>
            <w:proofErr w:type="spellEnd"/>
          </w:p>
          <w:p w14:paraId="766287D5"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-Telemachus</w:t>
            </w:r>
          </w:p>
          <w:p w14:paraId="5C3DC909" w14:textId="3D01F515"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-Trojan War</w:t>
            </w:r>
          </w:p>
        </w:tc>
        <w:tc>
          <w:tcPr>
            <w:tcW w:w="4320" w:type="dxa"/>
          </w:tcPr>
          <w:p w14:paraId="08D6A838"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-Ovid, Metamorphoses 13; Homer, Iliad 9</w:t>
            </w:r>
          </w:p>
          <w:p w14:paraId="2E001FBF" w14:textId="195160D5"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6-8</w:t>
            </w:r>
            <w:r w:rsidR="00A878CE">
              <w:rPr>
                <w:rFonts w:ascii="Times New Roman" w:hAnsi="Times New Roman" w:cs="Times New Roman"/>
                <w:sz w:val="24"/>
                <w:szCs w:val="24"/>
              </w:rPr>
              <w:t xml:space="preserve"> </w:t>
            </w:r>
            <w:r w:rsidR="00A878CE" w:rsidRPr="00A878CE">
              <w:rPr>
                <w:rFonts w:ascii="Times New Roman" w:hAnsi="Times New Roman" w:cs="Times New Roman"/>
                <w:b/>
                <w:bCs/>
                <w:color w:val="833C0B" w:themeColor="accent2" w:themeShade="80"/>
                <w:sz w:val="24"/>
                <w:szCs w:val="24"/>
              </w:rPr>
              <w:t>(See G)</w:t>
            </w:r>
          </w:p>
          <w:p w14:paraId="55CEAD17"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1-3, 5-7, 13, 16, 22, 24</w:t>
            </w:r>
          </w:p>
          <w:p w14:paraId="74D328DD"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5</w:t>
            </w:r>
          </w:p>
          <w:p w14:paraId="63D39A7F"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10-11</w:t>
            </w:r>
          </w:p>
          <w:p w14:paraId="47DAEFD9" w14:textId="1E876C31"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Iliad 9-11</w:t>
            </w:r>
            <w:r w:rsidR="00A878CE">
              <w:rPr>
                <w:rFonts w:ascii="Times New Roman" w:hAnsi="Times New Roman" w:cs="Times New Roman"/>
                <w:sz w:val="24"/>
                <w:szCs w:val="24"/>
              </w:rPr>
              <w:t xml:space="preserve"> </w:t>
            </w:r>
            <w:r w:rsidR="00A878CE" w:rsidRPr="00A878CE">
              <w:rPr>
                <w:rFonts w:ascii="Times New Roman" w:hAnsi="Times New Roman" w:cs="Times New Roman"/>
                <w:b/>
                <w:bCs/>
                <w:color w:val="833C0B" w:themeColor="accent2" w:themeShade="80"/>
                <w:sz w:val="24"/>
                <w:szCs w:val="24"/>
              </w:rPr>
              <w:t>(Se H)</w:t>
            </w:r>
          </w:p>
          <w:p w14:paraId="35303F62"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14, 21, 22</w:t>
            </w:r>
          </w:p>
          <w:p w14:paraId="16FC6D7E"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5, 10</w:t>
            </w:r>
          </w:p>
          <w:p w14:paraId="6D013AE9"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6</w:t>
            </w:r>
          </w:p>
          <w:p w14:paraId="633DE910"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20-24</w:t>
            </w:r>
          </w:p>
          <w:p w14:paraId="592304B8"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Odyssey 1-2, 15-16, 22</w:t>
            </w:r>
          </w:p>
          <w:p w14:paraId="495632A3" w14:textId="2F78F4FD"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-Homer, Iliad 1-5</w:t>
            </w:r>
          </w:p>
        </w:tc>
      </w:tr>
      <w:tr w:rsidR="00581E2D" w:rsidRPr="00FC530D" w14:paraId="2D4162C2" w14:textId="045257F8" w:rsidTr="00A878CE">
        <w:tc>
          <w:tcPr>
            <w:tcW w:w="2160" w:type="dxa"/>
          </w:tcPr>
          <w:p w14:paraId="08C314D8" w14:textId="390146D5"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Psyche</w:t>
            </w:r>
          </w:p>
        </w:tc>
        <w:tc>
          <w:tcPr>
            <w:tcW w:w="3312" w:type="dxa"/>
          </w:tcPr>
          <w:p w14:paraId="0810BBC7"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-Ants</w:t>
            </w:r>
          </w:p>
          <w:p w14:paraId="05006DE1"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-Ceres   </w:t>
            </w:r>
          </w:p>
          <w:p w14:paraId="7C840722"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-Eagle </w:t>
            </w:r>
          </w:p>
          <w:p w14:paraId="70129E9B"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-Juno</w:t>
            </w:r>
          </w:p>
          <w:p w14:paraId="155B98DF"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-Mercury</w:t>
            </w:r>
          </w:p>
          <w:p w14:paraId="76046086"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-Proserpina </w:t>
            </w:r>
          </w:p>
          <w:p w14:paraId="20F7F9C1"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-Salacia</w:t>
            </w:r>
          </w:p>
          <w:p w14:paraId="64352B5E"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-Tower   </w:t>
            </w:r>
          </w:p>
          <w:p w14:paraId="66CD8F36"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-Venus</w:t>
            </w:r>
          </w:p>
          <w:p w14:paraId="3F035558" w14:textId="76FBF131"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-Zephyr</w:t>
            </w:r>
          </w:p>
        </w:tc>
        <w:tc>
          <w:tcPr>
            <w:tcW w:w="4320" w:type="dxa"/>
          </w:tcPr>
          <w:p w14:paraId="0199F53F" w14:textId="2324B602"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r w:rsidR="00A878CE">
              <w:rPr>
                <w:rFonts w:ascii="Times New Roman" w:hAnsi="Times New Roman" w:cs="Times New Roman"/>
                <w:sz w:val="24"/>
                <w:szCs w:val="24"/>
              </w:rPr>
              <w:t xml:space="preserve"> </w:t>
            </w:r>
            <w:r w:rsidR="00A878CE" w:rsidRPr="00A878CE">
              <w:rPr>
                <w:rFonts w:ascii="Times New Roman" w:hAnsi="Times New Roman" w:cs="Times New Roman"/>
                <w:b/>
                <w:bCs/>
                <w:color w:val="833C0B" w:themeColor="accent2" w:themeShade="80"/>
                <w:sz w:val="24"/>
                <w:szCs w:val="24"/>
              </w:rPr>
              <w:t>(See I)</w:t>
            </w:r>
          </w:p>
          <w:p w14:paraId="0A621615"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p>
          <w:p w14:paraId="6FF5CCD7"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p>
          <w:p w14:paraId="43C035B3"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p>
          <w:p w14:paraId="3FD8F150"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p>
          <w:p w14:paraId="00AE6960"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p>
          <w:p w14:paraId="3E0D3D26"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4</w:t>
            </w:r>
          </w:p>
          <w:p w14:paraId="1CEFBA44"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6</w:t>
            </w:r>
          </w:p>
          <w:p w14:paraId="33C99161" w14:textId="77777777" w:rsidR="00FC530D" w:rsidRP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 xml:space="preserve">-Apuleius, The Golden Ass </w:t>
            </w:r>
          </w:p>
          <w:p w14:paraId="7D7CA134" w14:textId="77777777" w:rsidR="00FC530D" w:rsidRDefault="00FC530D" w:rsidP="00703E5A">
            <w:pPr>
              <w:rPr>
                <w:rFonts w:ascii="Times New Roman" w:hAnsi="Times New Roman" w:cs="Times New Roman"/>
                <w:sz w:val="24"/>
                <w:szCs w:val="24"/>
              </w:rPr>
            </w:pPr>
            <w:r w:rsidRPr="00FC530D">
              <w:rPr>
                <w:rFonts w:ascii="Times New Roman" w:hAnsi="Times New Roman" w:cs="Times New Roman"/>
                <w:sz w:val="24"/>
                <w:szCs w:val="24"/>
              </w:rPr>
              <w:t>-Apuleius, The Golden Ass 4</w:t>
            </w:r>
          </w:p>
          <w:p w14:paraId="313B09AC" w14:textId="77777777" w:rsidR="00A962C2" w:rsidRDefault="00A962C2" w:rsidP="00703E5A">
            <w:pPr>
              <w:rPr>
                <w:rFonts w:ascii="Times New Roman" w:hAnsi="Times New Roman" w:cs="Times New Roman"/>
                <w:sz w:val="24"/>
                <w:szCs w:val="24"/>
              </w:rPr>
            </w:pPr>
          </w:p>
          <w:p w14:paraId="7DEDF79E" w14:textId="51F40A9F" w:rsidR="00A962C2" w:rsidRPr="00FC530D" w:rsidRDefault="00AD1896" w:rsidP="00703E5A">
            <w:pPr>
              <w:rPr>
                <w:rFonts w:ascii="Times New Roman" w:hAnsi="Times New Roman" w:cs="Times New Roman"/>
                <w:sz w:val="24"/>
                <w:szCs w:val="24"/>
              </w:rPr>
            </w:pPr>
            <w:r>
              <w:rPr>
                <w:rFonts w:ascii="Times New Roman" w:hAnsi="Times New Roman" w:cs="Times New Roman"/>
                <w:sz w:val="24"/>
                <w:szCs w:val="24"/>
              </w:rPr>
              <w:t xml:space="preserve">Note: plan on reading Books 4-6, since Psyche is mentioned in all of them. </w:t>
            </w:r>
          </w:p>
        </w:tc>
      </w:tr>
    </w:tbl>
    <w:p w14:paraId="52674264" w14:textId="77777777" w:rsidR="00A878CE" w:rsidRDefault="00A878CE"/>
    <w:tbl>
      <w:tblPr>
        <w:tblStyle w:val="TableGrid"/>
        <w:tblW w:w="9936" w:type="dxa"/>
        <w:tblLook w:val="04A0" w:firstRow="1" w:lastRow="0" w:firstColumn="1" w:lastColumn="0" w:noHBand="0" w:noVBand="1"/>
      </w:tblPr>
      <w:tblGrid>
        <w:gridCol w:w="3312"/>
        <w:gridCol w:w="6624"/>
      </w:tblGrid>
      <w:tr w:rsidR="00FC530D" w:rsidRPr="00FC530D" w14:paraId="233C86BB" w14:textId="77777777" w:rsidTr="000813B5">
        <w:tc>
          <w:tcPr>
            <w:tcW w:w="9936" w:type="dxa"/>
            <w:gridSpan w:val="2"/>
          </w:tcPr>
          <w:p w14:paraId="77BB3036" w14:textId="63357277" w:rsidR="00BF1FFD" w:rsidRDefault="00FC530D" w:rsidP="00BF1FFD">
            <w:pPr>
              <w:jc w:val="center"/>
              <w:rPr>
                <w:rFonts w:ascii="Times New Roman" w:hAnsi="Times New Roman" w:cs="Times New Roman"/>
                <w:b/>
                <w:bCs/>
                <w:sz w:val="28"/>
                <w:szCs w:val="28"/>
              </w:rPr>
            </w:pPr>
            <w:r w:rsidRPr="00FC530D">
              <w:rPr>
                <w:rFonts w:ascii="Times New Roman" w:hAnsi="Times New Roman" w:cs="Times New Roman"/>
                <w:b/>
                <w:bCs/>
                <w:sz w:val="28"/>
                <w:szCs w:val="28"/>
              </w:rPr>
              <w:lastRenderedPageBreak/>
              <w:t>Schedule of Readings and Discussion</w:t>
            </w:r>
          </w:p>
          <w:p w14:paraId="0A06000C" w14:textId="10F3E595" w:rsidR="00BF1FFD" w:rsidRPr="00FC530D" w:rsidRDefault="00BF1FFD" w:rsidP="00FC530D">
            <w:pPr>
              <w:jc w:val="center"/>
              <w:rPr>
                <w:rFonts w:ascii="Times New Roman" w:hAnsi="Times New Roman" w:cs="Times New Roman"/>
                <w:b/>
                <w:bCs/>
                <w:sz w:val="28"/>
                <w:szCs w:val="28"/>
              </w:rPr>
            </w:pPr>
          </w:p>
        </w:tc>
      </w:tr>
      <w:tr w:rsidR="00BF1FFD" w:rsidRPr="00FC530D" w14:paraId="35E2AE21" w14:textId="77777777" w:rsidTr="00337153">
        <w:tc>
          <w:tcPr>
            <w:tcW w:w="3312" w:type="dxa"/>
          </w:tcPr>
          <w:p w14:paraId="54055F3B" w14:textId="0E6A1B88" w:rsidR="00BF1FFD" w:rsidRPr="00FC530D" w:rsidRDefault="00BF1FFD" w:rsidP="00FC530D">
            <w:pPr>
              <w:rPr>
                <w:rFonts w:ascii="Times New Roman" w:hAnsi="Times New Roman" w:cs="Times New Roman"/>
                <w:sz w:val="24"/>
                <w:szCs w:val="24"/>
              </w:rPr>
            </w:pPr>
            <w:r w:rsidRPr="00FC530D">
              <w:rPr>
                <w:rFonts w:ascii="Times New Roman" w:hAnsi="Times New Roman" w:cs="Times New Roman"/>
                <w:sz w:val="24"/>
                <w:szCs w:val="24"/>
              </w:rPr>
              <w:t>October meeting</w:t>
            </w:r>
            <w:r>
              <w:rPr>
                <w:rFonts w:ascii="Times New Roman" w:hAnsi="Times New Roman" w:cs="Times New Roman"/>
                <w:sz w:val="24"/>
                <w:szCs w:val="24"/>
              </w:rPr>
              <w:t xml:space="preserve"> (Start on Theseus)</w:t>
            </w:r>
          </w:p>
        </w:tc>
        <w:tc>
          <w:tcPr>
            <w:tcW w:w="6624" w:type="dxa"/>
          </w:tcPr>
          <w:p w14:paraId="7D1A3642" w14:textId="49786BFB" w:rsidR="00BF1FFD" w:rsidRPr="00FC530D" w:rsidRDefault="00BF1FFD" w:rsidP="00FC530D">
            <w:pPr>
              <w:rPr>
                <w:rFonts w:ascii="Times New Roman" w:hAnsi="Times New Roman" w:cs="Times New Roman"/>
                <w:sz w:val="24"/>
                <w:szCs w:val="24"/>
              </w:rPr>
            </w:pPr>
            <w:r w:rsidRPr="00FC530D">
              <w:rPr>
                <w:rFonts w:ascii="Times New Roman" w:hAnsi="Times New Roman" w:cs="Times New Roman"/>
                <w:sz w:val="24"/>
                <w:szCs w:val="24"/>
              </w:rPr>
              <w:t>For October meeting, read Plutarch’s “Life of Theseus”, available at link below.</w:t>
            </w:r>
          </w:p>
        </w:tc>
      </w:tr>
      <w:tr w:rsidR="00BF1FFD" w:rsidRPr="00FC530D" w14:paraId="506D709B" w14:textId="77777777" w:rsidTr="0034048E">
        <w:tc>
          <w:tcPr>
            <w:tcW w:w="3312" w:type="dxa"/>
          </w:tcPr>
          <w:p w14:paraId="6BF2C0FA" w14:textId="3A145117" w:rsidR="00BF1FFD" w:rsidRPr="00FC530D" w:rsidRDefault="00BF1FFD" w:rsidP="00FC530D">
            <w:pPr>
              <w:rPr>
                <w:rFonts w:ascii="Times New Roman" w:hAnsi="Times New Roman" w:cs="Times New Roman"/>
                <w:sz w:val="24"/>
                <w:szCs w:val="24"/>
              </w:rPr>
            </w:pPr>
            <w:r w:rsidRPr="00FC530D">
              <w:rPr>
                <w:rFonts w:ascii="Times New Roman" w:hAnsi="Times New Roman" w:cs="Times New Roman"/>
                <w:sz w:val="24"/>
                <w:szCs w:val="24"/>
              </w:rPr>
              <w:t>November meeting</w:t>
            </w:r>
            <w:r>
              <w:rPr>
                <w:rFonts w:ascii="Times New Roman" w:hAnsi="Times New Roman" w:cs="Times New Roman"/>
                <w:sz w:val="24"/>
                <w:szCs w:val="24"/>
              </w:rPr>
              <w:t xml:space="preserve"> (finish Theseus and start Jason)</w:t>
            </w:r>
          </w:p>
        </w:tc>
        <w:tc>
          <w:tcPr>
            <w:tcW w:w="6624" w:type="dxa"/>
          </w:tcPr>
          <w:p w14:paraId="2E862B0E" w14:textId="3A0B962B" w:rsidR="00BF1FFD" w:rsidRPr="00FC530D" w:rsidRDefault="00026175" w:rsidP="00FC530D">
            <w:pPr>
              <w:rPr>
                <w:rFonts w:ascii="Times New Roman" w:hAnsi="Times New Roman" w:cs="Times New Roman"/>
                <w:sz w:val="24"/>
                <w:szCs w:val="24"/>
              </w:rPr>
            </w:pPr>
            <w:r>
              <w:rPr>
                <w:rFonts w:ascii="Times New Roman" w:hAnsi="Times New Roman" w:cs="Times New Roman"/>
                <w:sz w:val="24"/>
                <w:szCs w:val="24"/>
              </w:rPr>
              <w:t xml:space="preserve">Read </w:t>
            </w:r>
            <w:proofErr w:type="spellStart"/>
            <w:r>
              <w:rPr>
                <w:rFonts w:ascii="Times New Roman" w:hAnsi="Times New Roman" w:cs="Times New Roman"/>
                <w:sz w:val="24"/>
                <w:szCs w:val="24"/>
              </w:rPr>
              <w:t>Heroides</w:t>
            </w:r>
            <w:proofErr w:type="spellEnd"/>
            <w:r>
              <w:rPr>
                <w:rFonts w:ascii="Times New Roman" w:hAnsi="Times New Roman" w:cs="Times New Roman"/>
                <w:sz w:val="24"/>
                <w:szCs w:val="24"/>
              </w:rPr>
              <w:t xml:space="preserve"> for Nov. meeting, s</w:t>
            </w:r>
            <w:r w:rsidR="00BF1FFD" w:rsidRPr="00FC530D">
              <w:rPr>
                <w:rFonts w:ascii="Times New Roman" w:hAnsi="Times New Roman" w:cs="Times New Roman"/>
                <w:sz w:val="24"/>
                <w:szCs w:val="24"/>
              </w:rPr>
              <w:t>tart Ovid’s Metamorphoses in September – discuss at November meeting</w:t>
            </w:r>
            <w:r>
              <w:rPr>
                <w:rFonts w:ascii="Times New Roman" w:hAnsi="Times New Roman" w:cs="Times New Roman"/>
                <w:sz w:val="24"/>
                <w:szCs w:val="24"/>
              </w:rPr>
              <w:t>.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start on </w:t>
            </w:r>
            <w:proofErr w:type="spellStart"/>
            <w:r>
              <w:rPr>
                <w:rFonts w:ascii="Times New Roman" w:hAnsi="Times New Roman" w:cs="Times New Roman"/>
                <w:sz w:val="24"/>
                <w:szCs w:val="24"/>
              </w:rPr>
              <w:t>Euripedes</w:t>
            </w:r>
            <w:proofErr w:type="spellEnd"/>
            <w:r>
              <w:rPr>
                <w:rFonts w:ascii="Times New Roman" w:hAnsi="Times New Roman" w:cs="Times New Roman"/>
                <w:sz w:val="24"/>
                <w:szCs w:val="24"/>
              </w:rPr>
              <w:t xml:space="preserve">’ Medea too). </w:t>
            </w:r>
          </w:p>
        </w:tc>
      </w:tr>
      <w:tr w:rsidR="00BF1FFD" w:rsidRPr="00FC530D" w14:paraId="1964A336" w14:textId="77777777" w:rsidTr="007D79F3">
        <w:tc>
          <w:tcPr>
            <w:tcW w:w="3312" w:type="dxa"/>
          </w:tcPr>
          <w:p w14:paraId="16709DA1" w14:textId="60656A90" w:rsidR="00BF1FFD" w:rsidRPr="00FC530D" w:rsidRDefault="00BF1FFD" w:rsidP="00FC530D">
            <w:pPr>
              <w:rPr>
                <w:rFonts w:ascii="Times New Roman" w:hAnsi="Times New Roman" w:cs="Times New Roman"/>
                <w:sz w:val="24"/>
                <w:szCs w:val="24"/>
              </w:rPr>
            </w:pPr>
            <w:r w:rsidRPr="00FC530D">
              <w:rPr>
                <w:rFonts w:ascii="Times New Roman" w:hAnsi="Times New Roman" w:cs="Times New Roman"/>
                <w:sz w:val="24"/>
                <w:szCs w:val="24"/>
              </w:rPr>
              <w:t>December meeting</w:t>
            </w:r>
            <w:r>
              <w:rPr>
                <w:rFonts w:ascii="Times New Roman" w:hAnsi="Times New Roman" w:cs="Times New Roman"/>
                <w:sz w:val="24"/>
                <w:szCs w:val="24"/>
              </w:rPr>
              <w:t xml:space="preserve"> (finish Jason and start on Odysseus)</w:t>
            </w:r>
          </w:p>
        </w:tc>
        <w:tc>
          <w:tcPr>
            <w:tcW w:w="6624" w:type="dxa"/>
          </w:tcPr>
          <w:p w14:paraId="5427822D" w14:textId="04006AEC" w:rsidR="00BF1FFD" w:rsidRPr="00FC530D" w:rsidRDefault="00BF1FFD" w:rsidP="00FC530D">
            <w:pPr>
              <w:rPr>
                <w:rFonts w:ascii="Times New Roman" w:hAnsi="Times New Roman" w:cs="Times New Roman"/>
                <w:sz w:val="24"/>
                <w:szCs w:val="24"/>
              </w:rPr>
            </w:pPr>
            <w:r w:rsidRPr="00FC530D">
              <w:rPr>
                <w:rFonts w:ascii="Times New Roman" w:hAnsi="Times New Roman" w:cs="Times New Roman"/>
                <w:sz w:val="24"/>
                <w:szCs w:val="24"/>
              </w:rPr>
              <w:t xml:space="preserve">Start </w:t>
            </w:r>
            <w:proofErr w:type="spellStart"/>
            <w:r w:rsidRPr="00FC530D">
              <w:rPr>
                <w:rFonts w:ascii="Times New Roman" w:hAnsi="Times New Roman" w:cs="Times New Roman"/>
                <w:sz w:val="24"/>
                <w:szCs w:val="24"/>
              </w:rPr>
              <w:t>Argonautika</w:t>
            </w:r>
            <w:proofErr w:type="spellEnd"/>
            <w:r w:rsidRPr="00FC530D">
              <w:rPr>
                <w:rFonts w:ascii="Times New Roman" w:hAnsi="Times New Roman" w:cs="Times New Roman"/>
                <w:sz w:val="24"/>
                <w:szCs w:val="24"/>
              </w:rPr>
              <w:t xml:space="preserve"> in October, discuss at December meeting</w:t>
            </w:r>
            <w:r w:rsidR="00026175">
              <w:rPr>
                <w:rFonts w:ascii="Times New Roman" w:hAnsi="Times New Roman" w:cs="Times New Roman"/>
                <w:sz w:val="24"/>
                <w:szCs w:val="24"/>
              </w:rPr>
              <w:t xml:space="preserve">; make sure you’ve read </w:t>
            </w:r>
            <w:proofErr w:type="spellStart"/>
            <w:r w:rsidR="00026175" w:rsidRPr="00026175">
              <w:rPr>
                <w:rFonts w:ascii="Times New Roman" w:hAnsi="Times New Roman" w:cs="Times New Roman"/>
                <w:sz w:val="24"/>
                <w:szCs w:val="24"/>
              </w:rPr>
              <w:t>Apollodorus</w:t>
            </w:r>
            <w:proofErr w:type="spellEnd"/>
            <w:r w:rsidR="00026175" w:rsidRPr="00026175">
              <w:rPr>
                <w:rFonts w:ascii="Times New Roman" w:hAnsi="Times New Roman" w:cs="Times New Roman"/>
                <w:sz w:val="24"/>
                <w:szCs w:val="24"/>
              </w:rPr>
              <w:t>, Bibliotheca</w:t>
            </w:r>
            <w:r w:rsidR="00026175">
              <w:rPr>
                <w:rFonts w:ascii="Times New Roman" w:hAnsi="Times New Roman" w:cs="Times New Roman"/>
                <w:sz w:val="24"/>
                <w:szCs w:val="24"/>
              </w:rPr>
              <w:t xml:space="preserve"> 1 for December, plus </w:t>
            </w:r>
            <w:r w:rsidR="00026175" w:rsidRPr="00026175">
              <w:rPr>
                <w:rFonts w:ascii="Times New Roman" w:hAnsi="Times New Roman" w:cs="Times New Roman"/>
                <w:sz w:val="24"/>
                <w:szCs w:val="24"/>
              </w:rPr>
              <w:t>Euripides</w:t>
            </w:r>
            <w:r w:rsidR="00026175">
              <w:rPr>
                <w:rFonts w:ascii="Times New Roman" w:hAnsi="Times New Roman" w:cs="Times New Roman"/>
                <w:sz w:val="24"/>
                <w:szCs w:val="24"/>
              </w:rPr>
              <w:t xml:space="preserve">’ play </w:t>
            </w:r>
            <w:r w:rsidR="00026175" w:rsidRPr="00026175">
              <w:rPr>
                <w:rFonts w:ascii="Times New Roman" w:hAnsi="Times New Roman" w:cs="Times New Roman"/>
                <w:sz w:val="24"/>
                <w:szCs w:val="24"/>
              </w:rPr>
              <w:t>Medea</w:t>
            </w:r>
            <w:r w:rsidR="00D852A7">
              <w:rPr>
                <w:rFonts w:ascii="Times New Roman" w:hAnsi="Times New Roman" w:cs="Times New Roman"/>
                <w:sz w:val="24"/>
                <w:szCs w:val="24"/>
              </w:rPr>
              <w:t>.</w:t>
            </w:r>
          </w:p>
        </w:tc>
      </w:tr>
      <w:tr w:rsidR="00BF1FFD" w:rsidRPr="00FC530D" w14:paraId="6E7419D8" w14:textId="77777777" w:rsidTr="00E96C23">
        <w:tc>
          <w:tcPr>
            <w:tcW w:w="3312" w:type="dxa"/>
          </w:tcPr>
          <w:p w14:paraId="64037125" w14:textId="7AC80E86" w:rsidR="00BF1FFD" w:rsidRPr="00FC530D" w:rsidRDefault="00BF1FFD" w:rsidP="00FC530D">
            <w:pPr>
              <w:rPr>
                <w:rFonts w:ascii="Times New Roman" w:hAnsi="Times New Roman" w:cs="Times New Roman"/>
                <w:sz w:val="24"/>
                <w:szCs w:val="24"/>
              </w:rPr>
            </w:pPr>
            <w:r w:rsidRPr="00FC530D">
              <w:rPr>
                <w:rFonts w:ascii="Times New Roman" w:hAnsi="Times New Roman" w:cs="Times New Roman"/>
                <w:sz w:val="24"/>
                <w:szCs w:val="24"/>
              </w:rPr>
              <w:t>January meeting</w:t>
            </w:r>
            <w:r>
              <w:rPr>
                <w:rFonts w:ascii="Times New Roman" w:hAnsi="Times New Roman" w:cs="Times New Roman"/>
                <w:sz w:val="24"/>
                <w:szCs w:val="24"/>
              </w:rPr>
              <w:t xml:space="preserve"> (finish Odysseus)</w:t>
            </w:r>
          </w:p>
        </w:tc>
        <w:tc>
          <w:tcPr>
            <w:tcW w:w="6624" w:type="dxa"/>
          </w:tcPr>
          <w:p w14:paraId="0C0D4405" w14:textId="07C122EE" w:rsidR="00BF1FFD" w:rsidRPr="00FC530D" w:rsidRDefault="00D852A7" w:rsidP="00FC530D">
            <w:pPr>
              <w:rPr>
                <w:rFonts w:ascii="Times New Roman" w:hAnsi="Times New Roman" w:cs="Times New Roman"/>
                <w:sz w:val="24"/>
                <w:szCs w:val="24"/>
              </w:rPr>
            </w:pPr>
            <w:r>
              <w:rPr>
                <w:rFonts w:ascii="Times New Roman" w:hAnsi="Times New Roman" w:cs="Times New Roman"/>
                <w:sz w:val="24"/>
                <w:szCs w:val="24"/>
              </w:rPr>
              <w:t xml:space="preserve">Should have started The Odyssey and Books 1-10 of The Iliad in November, discuss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December/January meeting. </w:t>
            </w:r>
          </w:p>
        </w:tc>
      </w:tr>
      <w:tr w:rsidR="00BF1FFD" w:rsidRPr="00FC530D" w14:paraId="4AE2E440" w14:textId="77777777" w:rsidTr="00787597">
        <w:tc>
          <w:tcPr>
            <w:tcW w:w="3312" w:type="dxa"/>
          </w:tcPr>
          <w:p w14:paraId="37D3DC7C" w14:textId="4878E33E" w:rsidR="00BF1FFD" w:rsidRPr="00FC530D" w:rsidRDefault="00BF1FFD" w:rsidP="00FC530D">
            <w:pPr>
              <w:rPr>
                <w:rFonts w:ascii="Times New Roman" w:hAnsi="Times New Roman" w:cs="Times New Roman"/>
                <w:sz w:val="24"/>
                <w:szCs w:val="24"/>
              </w:rPr>
            </w:pPr>
            <w:r>
              <w:rPr>
                <w:rFonts w:ascii="Times New Roman" w:hAnsi="Times New Roman" w:cs="Times New Roman"/>
                <w:sz w:val="24"/>
                <w:szCs w:val="24"/>
              </w:rPr>
              <w:t>February meeting (Finish Psyche)</w:t>
            </w:r>
          </w:p>
        </w:tc>
        <w:tc>
          <w:tcPr>
            <w:tcW w:w="6624" w:type="dxa"/>
          </w:tcPr>
          <w:p w14:paraId="31CD1F7B" w14:textId="77777777" w:rsidR="00D852A7" w:rsidRDefault="00D852A7" w:rsidP="00FC530D">
            <w:pPr>
              <w:rPr>
                <w:rFonts w:ascii="Times New Roman" w:hAnsi="Times New Roman" w:cs="Times New Roman"/>
                <w:sz w:val="24"/>
                <w:szCs w:val="24"/>
              </w:rPr>
            </w:pPr>
            <w:r>
              <w:rPr>
                <w:rFonts w:ascii="Times New Roman" w:hAnsi="Times New Roman" w:cs="Times New Roman"/>
                <w:sz w:val="24"/>
                <w:szCs w:val="24"/>
              </w:rPr>
              <w:t>Read The Golden Ass for February meeting.</w:t>
            </w:r>
          </w:p>
          <w:p w14:paraId="444F6EAA" w14:textId="77777777" w:rsidR="00D852A7" w:rsidRDefault="00D852A7" w:rsidP="00FC530D">
            <w:pPr>
              <w:rPr>
                <w:rFonts w:ascii="Times New Roman" w:hAnsi="Times New Roman" w:cs="Times New Roman"/>
                <w:sz w:val="24"/>
                <w:szCs w:val="24"/>
              </w:rPr>
            </w:pPr>
          </w:p>
          <w:p w14:paraId="7F646E28" w14:textId="253D8621" w:rsidR="00BF1FFD" w:rsidRPr="00FC530D" w:rsidRDefault="00BF1FFD" w:rsidP="00FC530D">
            <w:pPr>
              <w:rPr>
                <w:rFonts w:ascii="Times New Roman" w:hAnsi="Times New Roman" w:cs="Times New Roman"/>
                <w:sz w:val="24"/>
                <w:szCs w:val="24"/>
              </w:rPr>
            </w:pPr>
            <w:r>
              <w:rPr>
                <w:rFonts w:ascii="Times New Roman" w:hAnsi="Times New Roman" w:cs="Times New Roman"/>
                <w:sz w:val="24"/>
                <w:szCs w:val="24"/>
              </w:rPr>
              <w:t xml:space="preserve">Note, we take the exam at beginning of March, so will not have the March meeting before the exam). We’ll be reviewing and quizzing as we go, so you’ll have review materials available before exam. </w:t>
            </w:r>
          </w:p>
        </w:tc>
      </w:tr>
      <w:tr w:rsidR="00BF1FFD" w:rsidRPr="00FC530D" w14:paraId="6A236CC3" w14:textId="77777777" w:rsidTr="002C0042">
        <w:tc>
          <w:tcPr>
            <w:tcW w:w="3312" w:type="dxa"/>
          </w:tcPr>
          <w:p w14:paraId="775CE2BA" w14:textId="0E8AD066" w:rsidR="00BF1FFD" w:rsidRPr="00FC530D" w:rsidRDefault="00BF1FFD" w:rsidP="00FC530D">
            <w:pPr>
              <w:rPr>
                <w:rFonts w:ascii="Times New Roman" w:hAnsi="Times New Roman" w:cs="Times New Roman"/>
                <w:sz w:val="24"/>
                <w:szCs w:val="24"/>
              </w:rPr>
            </w:pPr>
            <w:r>
              <w:rPr>
                <w:rFonts w:ascii="Times New Roman" w:hAnsi="Times New Roman" w:cs="Times New Roman"/>
                <w:sz w:val="24"/>
                <w:szCs w:val="24"/>
              </w:rPr>
              <w:t>March meeting</w:t>
            </w:r>
          </w:p>
        </w:tc>
        <w:tc>
          <w:tcPr>
            <w:tcW w:w="6624" w:type="dxa"/>
          </w:tcPr>
          <w:p w14:paraId="0E654869" w14:textId="77777777" w:rsidR="00BF1FFD" w:rsidRDefault="00BF1FFD" w:rsidP="00FC530D">
            <w:pPr>
              <w:rPr>
                <w:rFonts w:ascii="Times New Roman" w:hAnsi="Times New Roman" w:cs="Times New Roman"/>
                <w:sz w:val="24"/>
                <w:szCs w:val="24"/>
              </w:rPr>
            </w:pPr>
            <w:r>
              <w:rPr>
                <w:rFonts w:ascii="Times New Roman" w:hAnsi="Times New Roman" w:cs="Times New Roman"/>
                <w:sz w:val="24"/>
                <w:szCs w:val="24"/>
              </w:rPr>
              <w:t>Discuss anything members choose</w:t>
            </w:r>
          </w:p>
          <w:p w14:paraId="718082B6" w14:textId="23910B25" w:rsidR="00BF1FFD" w:rsidRPr="00FC530D" w:rsidRDefault="00BF1FFD" w:rsidP="00FC530D">
            <w:pPr>
              <w:rPr>
                <w:rFonts w:ascii="Times New Roman" w:hAnsi="Times New Roman" w:cs="Times New Roman"/>
                <w:sz w:val="24"/>
                <w:szCs w:val="24"/>
              </w:rPr>
            </w:pPr>
          </w:p>
        </w:tc>
      </w:tr>
    </w:tbl>
    <w:p w14:paraId="2946645B" w14:textId="5E6AE419" w:rsidR="00703E5A" w:rsidRDefault="00703E5A" w:rsidP="00703E5A"/>
    <w:p w14:paraId="0F6AA7B5" w14:textId="09B073D1" w:rsidR="0039081D" w:rsidRDefault="00A878CE" w:rsidP="00703E5A">
      <w:pPr>
        <w:rPr>
          <w:rFonts w:ascii="Times New Roman" w:hAnsi="Times New Roman" w:cs="Times New Roman"/>
          <w:sz w:val="24"/>
          <w:szCs w:val="24"/>
        </w:rPr>
      </w:pPr>
      <w:r w:rsidRPr="00A878CE">
        <w:rPr>
          <w:rFonts w:ascii="Times New Roman" w:hAnsi="Times New Roman" w:cs="Times New Roman"/>
          <w:sz w:val="24"/>
          <w:szCs w:val="24"/>
        </w:rPr>
        <w:t>General Comments:</w:t>
      </w:r>
      <w:r>
        <w:rPr>
          <w:rFonts w:ascii="Times New Roman" w:hAnsi="Times New Roman" w:cs="Times New Roman"/>
          <w:sz w:val="24"/>
          <w:szCs w:val="24"/>
        </w:rPr>
        <w:t xml:space="preserve"> For some of the readings, we will only be doing the books/epistles/chapters listed by the Medusa </w:t>
      </w:r>
      <w:r w:rsidR="00F6213B">
        <w:rPr>
          <w:rFonts w:ascii="Times New Roman" w:hAnsi="Times New Roman" w:cs="Times New Roman"/>
          <w:sz w:val="24"/>
          <w:szCs w:val="24"/>
        </w:rPr>
        <w:t>Exam syllabus</w:t>
      </w:r>
      <w:r>
        <w:rPr>
          <w:rFonts w:ascii="Times New Roman" w:hAnsi="Times New Roman" w:cs="Times New Roman"/>
          <w:sz w:val="24"/>
          <w:szCs w:val="24"/>
        </w:rPr>
        <w:t xml:space="preserve">, but for others, it would be a shame to read only particular chapters and out of order, at that! Homer’s Odyssey and </w:t>
      </w:r>
      <w:proofErr w:type="spellStart"/>
      <w:r>
        <w:rPr>
          <w:rFonts w:ascii="Times New Roman" w:hAnsi="Times New Roman" w:cs="Times New Roman"/>
          <w:sz w:val="24"/>
          <w:szCs w:val="24"/>
        </w:rPr>
        <w:t>Argonautika</w:t>
      </w:r>
      <w:proofErr w:type="spellEnd"/>
      <w:r>
        <w:rPr>
          <w:rFonts w:ascii="Times New Roman" w:hAnsi="Times New Roman" w:cs="Times New Roman"/>
          <w:sz w:val="24"/>
          <w:szCs w:val="24"/>
        </w:rPr>
        <w:t xml:space="preserve"> need to be read from beginning </w:t>
      </w:r>
      <w:r w:rsidR="00F6213B">
        <w:rPr>
          <w:rFonts w:ascii="Times New Roman" w:hAnsi="Times New Roman" w:cs="Times New Roman"/>
          <w:sz w:val="24"/>
          <w:szCs w:val="24"/>
        </w:rPr>
        <w:t>to</w:t>
      </w:r>
      <w:r>
        <w:rPr>
          <w:rFonts w:ascii="Times New Roman" w:hAnsi="Times New Roman" w:cs="Times New Roman"/>
          <w:sz w:val="24"/>
          <w:szCs w:val="24"/>
        </w:rPr>
        <w:t xml:space="preserve"> </w:t>
      </w:r>
      <w:r w:rsidR="00F6213B">
        <w:rPr>
          <w:rFonts w:ascii="Times New Roman" w:hAnsi="Times New Roman" w:cs="Times New Roman"/>
          <w:sz w:val="24"/>
          <w:szCs w:val="24"/>
        </w:rPr>
        <w:t>end</w:t>
      </w:r>
      <w:r>
        <w:rPr>
          <w:rFonts w:ascii="Times New Roman" w:hAnsi="Times New Roman" w:cs="Times New Roman"/>
          <w:sz w:val="24"/>
          <w:szCs w:val="24"/>
        </w:rPr>
        <w:t xml:space="preserve">, and that is what I’d like to do. Ovid’s Metamorphoses is more a collection of disparate stories (not just one narrative arc), but it is an incredible work of art that has influenced artists and writers for centuries and I’d like to read it </w:t>
      </w:r>
      <w:r w:rsidR="00F6213B">
        <w:rPr>
          <w:rFonts w:ascii="Times New Roman" w:hAnsi="Times New Roman" w:cs="Times New Roman"/>
          <w:sz w:val="24"/>
          <w:szCs w:val="24"/>
        </w:rPr>
        <w:t xml:space="preserve">properly as well. So, it is a good idea to get these books early and start reading them early so you have time to enjoy them before discussing them together. </w:t>
      </w:r>
    </w:p>
    <w:p w14:paraId="52579FE7" w14:textId="3381DE07" w:rsidR="00F6213B" w:rsidRPr="00F6213B" w:rsidRDefault="00F6213B" w:rsidP="00703E5A">
      <w:pPr>
        <w:rPr>
          <w:rFonts w:ascii="Times New Roman" w:hAnsi="Times New Roman" w:cs="Times New Roman"/>
          <w:b/>
          <w:bCs/>
          <w:sz w:val="28"/>
          <w:szCs w:val="28"/>
        </w:rPr>
      </w:pPr>
      <w:r w:rsidRPr="00F6213B">
        <w:rPr>
          <w:rFonts w:ascii="Times New Roman" w:hAnsi="Times New Roman" w:cs="Times New Roman"/>
          <w:b/>
          <w:bCs/>
          <w:sz w:val="28"/>
          <w:szCs w:val="28"/>
        </w:rPr>
        <w:t xml:space="preserve">Required Books/Texts, which ones, where to get, any links to free translations. </w:t>
      </w:r>
    </w:p>
    <w:p w14:paraId="5D486EA1" w14:textId="5BF555D7" w:rsidR="00847548" w:rsidRPr="00026175" w:rsidRDefault="00847548" w:rsidP="007B1642">
      <w:pPr>
        <w:pStyle w:val="ListParagraph"/>
        <w:numPr>
          <w:ilvl w:val="0"/>
          <w:numId w:val="2"/>
        </w:numPr>
        <w:rPr>
          <w:rFonts w:ascii="Times New Roman" w:hAnsi="Times New Roman" w:cs="Times New Roman"/>
          <w:sz w:val="24"/>
          <w:szCs w:val="24"/>
        </w:rPr>
      </w:pPr>
      <w:r w:rsidRPr="00026175">
        <w:rPr>
          <w:rFonts w:ascii="Times New Roman" w:hAnsi="Times New Roman" w:cs="Times New Roman"/>
          <w:sz w:val="24"/>
          <w:szCs w:val="24"/>
        </w:rPr>
        <w:t xml:space="preserve">Plutarch, Life of Theseus: </w:t>
      </w:r>
      <w:hyperlink r:id="rId5" w:history="1">
        <w:r w:rsidRPr="00026175">
          <w:rPr>
            <w:rStyle w:val="Hyperlink"/>
            <w:rFonts w:ascii="Times New Roman" w:hAnsi="Times New Roman" w:cs="Times New Roman"/>
            <w:sz w:val="24"/>
            <w:szCs w:val="24"/>
          </w:rPr>
          <w:t>https://www.theoi.com/Text/PlutarchTheseus.html</w:t>
        </w:r>
      </w:hyperlink>
      <w:r w:rsidRPr="00026175">
        <w:rPr>
          <w:rFonts w:ascii="Times New Roman" w:hAnsi="Times New Roman" w:cs="Times New Roman"/>
          <w:sz w:val="24"/>
          <w:szCs w:val="24"/>
        </w:rPr>
        <w:t xml:space="preserve"> From the website: “PLUTARCH was a Greek historian and writer who flourished in Greece in the late C1st and early C2nd A.D. His extant works include the Parallel Lives, </w:t>
      </w:r>
      <w:proofErr w:type="spellStart"/>
      <w:r w:rsidRPr="00026175">
        <w:rPr>
          <w:rFonts w:ascii="Times New Roman" w:hAnsi="Times New Roman" w:cs="Times New Roman"/>
          <w:sz w:val="24"/>
          <w:szCs w:val="24"/>
        </w:rPr>
        <w:t>Moralia</w:t>
      </w:r>
      <w:proofErr w:type="spellEnd"/>
      <w:r w:rsidRPr="00026175">
        <w:rPr>
          <w:rFonts w:ascii="Times New Roman" w:hAnsi="Times New Roman" w:cs="Times New Roman"/>
          <w:sz w:val="24"/>
          <w:szCs w:val="24"/>
        </w:rPr>
        <w:t xml:space="preserve"> and Questions. Plutarch approaches both as an historian and </w:t>
      </w:r>
      <w:r w:rsidR="009975F5" w:rsidRPr="00026175">
        <w:rPr>
          <w:rFonts w:ascii="Times New Roman" w:hAnsi="Times New Roman" w:cs="Times New Roman"/>
          <w:sz w:val="24"/>
          <w:szCs w:val="24"/>
        </w:rPr>
        <w:t>rationalizes</w:t>
      </w:r>
      <w:r w:rsidRPr="00026175">
        <w:rPr>
          <w:rFonts w:ascii="Times New Roman" w:hAnsi="Times New Roman" w:cs="Times New Roman"/>
          <w:sz w:val="24"/>
          <w:szCs w:val="24"/>
        </w:rPr>
        <w:t xml:space="preserve"> the fantastic elements of their stories.”.  You can buy his entire Lives, which contains biographies of famous Romans and heroes – you certainly don’t need to – and a good one is the one from Loeb Classical Library, which is the same translator as the theoi.com link above (Bernadette Perrin). </w:t>
      </w:r>
      <w:r w:rsidR="00542CC0" w:rsidRPr="00026175">
        <w:rPr>
          <w:rFonts w:ascii="Times New Roman" w:hAnsi="Times New Roman" w:cs="Times New Roman"/>
          <w:sz w:val="24"/>
          <w:szCs w:val="24"/>
        </w:rPr>
        <w:t xml:space="preserve">And if you’d like to listen to her translation, </w:t>
      </w:r>
      <w:proofErr w:type="spellStart"/>
      <w:r w:rsidR="00542CC0" w:rsidRPr="00026175">
        <w:rPr>
          <w:rFonts w:ascii="Times New Roman" w:hAnsi="Times New Roman" w:cs="Times New Roman"/>
          <w:sz w:val="24"/>
          <w:szCs w:val="24"/>
        </w:rPr>
        <w:t>Librivox</w:t>
      </w:r>
      <w:proofErr w:type="spellEnd"/>
      <w:r w:rsidR="00542CC0" w:rsidRPr="00026175">
        <w:rPr>
          <w:rFonts w:ascii="Times New Roman" w:hAnsi="Times New Roman" w:cs="Times New Roman"/>
          <w:sz w:val="24"/>
          <w:szCs w:val="24"/>
        </w:rPr>
        <w:t xml:space="preserve"> has done a free recording, available here: </w:t>
      </w:r>
      <w:hyperlink r:id="rId6" w:history="1">
        <w:r w:rsidR="00542CC0" w:rsidRPr="00026175">
          <w:rPr>
            <w:rStyle w:val="Hyperlink"/>
            <w:rFonts w:ascii="Times New Roman" w:hAnsi="Times New Roman" w:cs="Times New Roman"/>
            <w:sz w:val="24"/>
            <w:szCs w:val="24"/>
          </w:rPr>
          <w:t>https://archive.org/details/parallel_lives01_0810_librivox1</w:t>
        </w:r>
      </w:hyperlink>
      <w:r w:rsidR="00542CC0" w:rsidRPr="00026175">
        <w:rPr>
          <w:rFonts w:ascii="Times New Roman" w:hAnsi="Times New Roman" w:cs="Times New Roman"/>
          <w:sz w:val="24"/>
          <w:szCs w:val="24"/>
        </w:rPr>
        <w:t xml:space="preserve"> (you can also download </w:t>
      </w:r>
      <w:proofErr w:type="spellStart"/>
      <w:r w:rsidR="00542CC0" w:rsidRPr="00026175">
        <w:rPr>
          <w:rFonts w:ascii="Times New Roman" w:hAnsi="Times New Roman" w:cs="Times New Roman"/>
          <w:sz w:val="24"/>
          <w:szCs w:val="24"/>
        </w:rPr>
        <w:t>Librivox</w:t>
      </w:r>
      <w:proofErr w:type="spellEnd"/>
      <w:r w:rsidR="00542CC0" w:rsidRPr="00026175">
        <w:rPr>
          <w:rFonts w:ascii="Times New Roman" w:hAnsi="Times New Roman" w:cs="Times New Roman"/>
          <w:sz w:val="24"/>
          <w:szCs w:val="24"/>
        </w:rPr>
        <w:t xml:space="preserve"> for free on your phone/tablet and just search for “Plutarch Lives, volume 1”). </w:t>
      </w:r>
    </w:p>
    <w:p w14:paraId="5FBB038C" w14:textId="5157E115" w:rsidR="003E6FC7" w:rsidRPr="00026175" w:rsidRDefault="009975F5" w:rsidP="0039081D">
      <w:pPr>
        <w:ind w:left="720"/>
        <w:rPr>
          <w:rFonts w:ascii="Times New Roman" w:hAnsi="Times New Roman" w:cs="Times New Roman"/>
          <w:sz w:val="24"/>
          <w:szCs w:val="24"/>
        </w:rPr>
      </w:pPr>
      <w:r w:rsidRPr="00026175">
        <w:rPr>
          <w:rFonts w:ascii="Times New Roman" w:hAnsi="Times New Roman" w:cs="Times New Roman"/>
          <w:sz w:val="24"/>
          <w:szCs w:val="24"/>
        </w:rPr>
        <w:t xml:space="preserve">Note: the numbers refer to the chapter (very short, 2-4 paragraphs, for the most part) which are in Roman numbers on the link above. </w:t>
      </w:r>
    </w:p>
    <w:p w14:paraId="7637D52A" w14:textId="1E710168" w:rsidR="003E6FC7" w:rsidRPr="00026175" w:rsidRDefault="003E6FC7" w:rsidP="007B1642">
      <w:pPr>
        <w:pStyle w:val="ListParagraph"/>
        <w:numPr>
          <w:ilvl w:val="0"/>
          <w:numId w:val="2"/>
        </w:numPr>
        <w:rPr>
          <w:rFonts w:ascii="Times New Roman" w:hAnsi="Times New Roman" w:cs="Times New Roman"/>
          <w:sz w:val="24"/>
          <w:szCs w:val="24"/>
        </w:rPr>
      </w:pPr>
      <w:r w:rsidRPr="00026175">
        <w:rPr>
          <w:rFonts w:ascii="Times New Roman" w:hAnsi="Times New Roman" w:cs="Times New Roman"/>
          <w:sz w:val="24"/>
          <w:szCs w:val="24"/>
        </w:rPr>
        <w:lastRenderedPageBreak/>
        <w:t xml:space="preserve">Ovid’s </w:t>
      </w:r>
      <w:proofErr w:type="spellStart"/>
      <w:r w:rsidRPr="00026175">
        <w:rPr>
          <w:rFonts w:ascii="Times New Roman" w:hAnsi="Times New Roman" w:cs="Times New Roman"/>
          <w:sz w:val="24"/>
          <w:szCs w:val="24"/>
        </w:rPr>
        <w:t>Heroides</w:t>
      </w:r>
      <w:proofErr w:type="spellEnd"/>
      <w:r w:rsidRPr="00026175">
        <w:rPr>
          <w:rFonts w:ascii="Times New Roman" w:hAnsi="Times New Roman" w:cs="Times New Roman"/>
          <w:sz w:val="24"/>
          <w:szCs w:val="24"/>
        </w:rPr>
        <w:t xml:space="preserve">. From Theoi.com site: “OVID was a Latin poet who flourished in Rome in the late C1st B.C. and early C1st A.D., during the reign of the Emperor Augustus. His works include the </w:t>
      </w:r>
      <w:proofErr w:type="spellStart"/>
      <w:r w:rsidRPr="00026175">
        <w:rPr>
          <w:rFonts w:ascii="Times New Roman" w:hAnsi="Times New Roman" w:cs="Times New Roman"/>
          <w:sz w:val="24"/>
          <w:szCs w:val="24"/>
        </w:rPr>
        <w:t>Heroides</w:t>
      </w:r>
      <w:proofErr w:type="spellEnd"/>
      <w:r w:rsidRPr="00026175">
        <w:rPr>
          <w:rFonts w:ascii="Times New Roman" w:hAnsi="Times New Roman" w:cs="Times New Roman"/>
          <w:sz w:val="24"/>
          <w:szCs w:val="24"/>
        </w:rPr>
        <w:t>, a collection of poems in the form of letters from heroines to their loves.”. There are 21 epistles (</w:t>
      </w:r>
      <w:r w:rsidR="00F61838" w:rsidRPr="00026175">
        <w:rPr>
          <w:rFonts w:ascii="Times New Roman" w:hAnsi="Times New Roman" w:cs="Times New Roman"/>
          <w:sz w:val="24"/>
          <w:szCs w:val="24"/>
        </w:rPr>
        <w:t>poems</w:t>
      </w:r>
      <w:r w:rsidRPr="00026175">
        <w:rPr>
          <w:rFonts w:ascii="Times New Roman" w:hAnsi="Times New Roman" w:cs="Times New Roman"/>
          <w:sz w:val="24"/>
          <w:szCs w:val="24"/>
        </w:rPr>
        <w:t xml:space="preserve">) in his </w:t>
      </w:r>
      <w:proofErr w:type="spellStart"/>
      <w:r w:rsidRPr="00026175">
        <w:rPr>
          <w:rFonts w:ascii="Times New Roman" w:hAnsi="Times New Roman" w:cs="Times New Roman"/>
          <w:sz w:val="24"/>
          <w:szCs w:val="24"/>
        </w:rPr>
        <w:t>Heroides</w:t>
      </w:r>
      <w:proofErr w:type="spellEnd"/>
      <w:r w:rsidRPr="00026175">
        <w:rPr>
          <w:rFonts w:ascii="Times New Roman" w:hAnsi="Times New Roman" w:cs="Times New Roman"/>
          <w:sz w:val="24"/>
          <w:szCs w:val="24"/>
        </w:rPr>
        <w:t xml:space="preserve">, so pay attention to the number of the epistle you need to read for each hero. </w:t>
      </w:r>
    </w:p>
    <w:p w14:paraId="32C4C3DF" w14:textId="223B8C3D" w:rsidR="003E6FC7" w:rsidRPr="00026175" w:rsidRDefault="003E6FC7" w:rsidP="003B4B71">
      <w:pPr>
        <w:ind w:left="720"/>
        <w:rPr>
          <w:rFonts w:ascii="Times New Roman" w:hAnsi="Times New Roman" w:cs="Times New Roman"/>
          <w:sz w:val="24"/>
          <w:szCs w:val="24"/>
        </w:rPr>
      </w:pPr>
      <w:r w:rsidRPr="00026175">
        <w:rPr>
          <w:rFonts w:ascii="Times New Roman" w:hAnsi="Times New Roman" w:cs="Times New Roman"/>
          <w:sz w:val="24"/>
          <w:szCs w:val="24"/>
        </w:rPr>
        <w:t xml:space="preserve">For Theseus, you need to read epistle#10 (named X. ARIADNE TO THESEUS) available here: </w:t>
      </w:r>
      <w:hyperlink r:id="rId7" w:history="1">
        <w:r w:rsidRPr="00026175">
          <w:rPr>
            <w:rStyle w:val="Hyperlink"/>
            <w:rFonts w:ascii="Times New Roman" w:hAnsi="Times New Roman" w:cs="Times New Roman"/>
            <w:sz w:val="24"/>
            <w:szCs w:val="24"/>
          </w:rPr>
          <w:t>https://www.theoi.com/Text/OvidHeroides2.html</w:t>
        </w:r>
      </w:hyperlink>
      <w:r w:rsidRPr="00026175">
        <w:rPr>
          <w:rFonts w:ascii="Times New Roman" w:hAnsi="Times New Roman" w:cs="Times New Roman"/>
          <w:sz w:val="24"/>
          <w:szCs w:val="24"/>
        </w:rPr>
        <w:t xml:space="preserve"> Please note that this is a 1931 translation</w:t>
      </w:r>
      <w:r w:rsidR="00F61838" w:rsidRPr="00026175">
        <w:rPr>
          <w:rFonts w:ascii="Times New Roman" w:hAnsi="Times New Roman" w:cs="Times New Roman"/>
          <w:sz w:val="24"/>
          <w:szCs w:val="24"/>
        </w:rPr>
        <w:t xml:space="preserve"> and will require repeated reading. There is a modern translation by Paul Murgatroyd, but it is an expensive book and not readily available used or in libraries. For one epistle, we’ll tackle it together in a meeting and make sure we figure it out. </w:t>
      </w:r>
    </w:p>
    <w:p w14:paraId="617FCAC9" w14:textId="2929F669" w:rsidR="00F61838" w:rsidRPr="00026175" w:rsidRDefault="007828E5" w:rsidP="007B1642">
      <w:pPr>
        <w:pStyle w:val="ListParagraph"/>
        <w:numPr>
          <w:ilvl w:val="0"/>
          <w:numId w:val="2"/>
        </w:numPr>
        <w:rPr>
          <w:rFonts w:ascii="Times New Roman" w:hAnsi="Times New Roman" w:cs="Times New Roman"/>
          <w:sz w:val="24"/>
          <w:szCs w:val="24"/>
        </w:rPr>
      </w:pPr>
      <w:r w:rsidRPr="00026175">
        <w:rPr>
          <w:rFonts w:ascii="Times New Roman" w:hAnsi="Times New Roman" w:cs="Times New Roman"/>
          <w:sz w:val="24"/>
          <w:szCs w:val="24"/>
        </w:rPr>
        <w:t xml:space="preserve">Ovid’s Metamorphoses: </w:t>
      </w:r>
      <w:r w:rsidR="00231E6D" w:rsidRPr="00026175">
        <w:rPr>
          <w:rFonts w:ascii="Times New Roman" w:hAnsi="Times New Roman" w:cs="Times New Roman"/>
          <w:sz w:val="24"/>
          <w:szCs w:val="24"/>
        </w:rPr>
        <w:t xml:space="preserve">Ovid was </w:t>
      </w:r>
      <w:r w:rsidRPr="00026175">
        <w:rPr>
          <w:rFonts w:ascii="Times New Roman" w:hAnsi="Times New Roman" w:cs="Times New Roman"/>
          <w:sz w:val="24"/>
          <w:szCs w:val="24"/>
        </w:rPr>
        <w:t>This is the most famous of Ovid’s books and well worth getting a copy.</w:t>
      </w:r>
      <w:r w:rsidR="00231E6D" w:rsidRPr="00026175">
        <w:rPr>
          <w:rFonts w:ascii="Times New Roman" w:hAnsi="Times New Roman" w:cs="Times New Roman"/>
          <w:sz w:val="24"/>
          <w:szCs w:val="24"/>
        </w:rPr>
        <w:t xml:space="preserve"> There are multiple translations (many available online), but an excellent modern translation has been done by Charles Martin, which might be at your library and is </w:t>
      </w:r>
      <w:proofErr w:type="gramStart"/>
      <w:r w:rsidR="00231E6D" w:rsidRPr="00026175">
        <w:rPr>
          <w:rFonts w:ascii="Times New Roman" w:hAnsi="Times New Roman" w:cs="Times New Roman"/>
          <w:sz w:val="24"/>
          <w:szCs w:val="24"/>
        </w:rPr>
        <w:t>definitely available</w:t>
      </w:r>
      <w:proofErr w:type="gramEnd"/>
      <w:r w:rsidR="00231E6D" w:rsidRPr="00026175">
        <w:rPr>
          <w:rFonts w:ascii="Times New Roman" w:hAnsi="Times New Roman" w:cs="Times New Roman"/>
          <w:sz w:val="24"/>
          <w:szCs w:val="24"/>
        </w:rPr>
        <w:t xml:space="preserve"> used (I like Alibris – search for Charles Martin, Ovid Metamorphoses). </w:t>
      </w:r>
      <w:r w:rsidRPr="00026175">
        <w:rPr>
          <w:rFonts w:ascii="Times New Roman" w:hAnsi="Times New Roman" w:cs="Times New Roman"/>
          <w:sz w:val="24"/>
          <w:szCs w:val="24"/>
        </w:rPr>
        <w:t xml:space="preserve"> I have an extra copy I can loan out</w:t>
      </w:r>
      <w:r w:rsidR="00231E6D" w:rsidRPr="00026175">
        <w:rPr>
          <w:rFonts w:ascii="Times New Roman" w:hAnsi="Times New Roman" w:cs="Times New Roman"/>
          <w:sz w:val="24"/>
          <w:szCs w:val="24"/>
        </w:rPr>
        <w:t xml:space="preserve"> for the project, let me know if you’d like it. If you want additional essays and criticism, Norton has an edition as well: </w:t>
      </w:r>
      <w:hyperlink r:id="rId8" w:history="1">
        <w:r w:rsidR="00231E6D" w:rsidRPr="00026175">
          <w:rPr>
            <w:rStyle w:val="Hyperlink"/>
            <w:rFonts w:ascii="Times New Roman" w:hAnsi="Times New Roman" w:cs="Times New Roman"/>
            <w:sz w:val="24"/>
            <w:szCs w:val="24"/>
          </w:rPr>
          <w:t>https://wwnorton.com/books/9780393925340/about-the-book/product-details</w:t>
        </w:r>
      </w:hyperlink>
    </w:p>
    <w:p w14:paraId="65A3ECC2" w14:textId="25D553AE" w:rsidR="00231E6D" w:rsidRPr="00026175" w:rsidRDefault="00231E6D" w:rsidP="00231E6D">
      <w:pPr>
        <w:rPr>
          <w:rFonts w:ascii="Times New Roman" w:hAnsi="Times New Roman" w:cs="Times New Roman"/>
          <w:sz w:val="24"/>
          <w:szCs w:val="24"/>
        </w:rPr>
      </w:pPr>
      <w:r w:rsidRPr="00026175">
        <w:rPr>
          <w:rFonts w:ascii="Times New Roman" w:hAnsi="Times New Roman" w:cs="Times New Roman"/>
          <w:sz w:val="24"/>
          <w:szCs w:val="24"/>
        </w:rPr>
        <w:t xml:space="preserve">Other translations: </w:t>
      </w:r>
    </w:p>
    <w:p w14:paraId="2A55FDD8" w14:textId="2C3A4289" w:rsidR="00231E6D" w:rsidRPr="00026175" w:rsidRDefault="00731121" w:rsidP="00731121">
      <w:pPr>
        <w:pStyle w:val="ListParagraph"/>
        <w:numPr>
          <w:ilvl w:val="0"/>
          <w:numId w:val="1"/>
        </w:numPr>
        <w:rPr>
          <w:rFonts w:ascii="Times New Roman" w:hAnsi="Times New Roman" w:cs="Times New Roman"/>
          <w:sz w:val="24"/>
          <w:szCs w:val="24"/>
        </w:rPr>
      </w:pPr>
      <w:r w:rsidRPr="00026175">
        <w:rPr>
          <w:rFonts w:ascii="Times New Roman" w:hAnsi="Times New Roman" w:cs="Times New Roman"/>
          <w:sz w:val="24"/>
          <w:szCs w:val="24"/>
        </w:rPr>
        <w:t xml:space="preserve">Arthur Golding’s translation, done in 1857 (this would have been the translation Shakespeare would have read – many scholars think Metamorphoses was one </w:t>
      </w:r>
      <w:r w:rsidR="0039081D">
        <w:rPr>
          <w:rFonts w:ascii="Times New Roman" w:hAnsi="Times New Roman" w:cs="Times New Roman"/>
          <w:sz w:val="24"/>
          <w:szCs w:val="24"/>
        </w:rPr>
        <w:t xml:space="preserve">of </w:t>
      </w:r>
      <w:r w:rsidRPr="00026175">
        <w:rPr>
          <w:rFonts w:ascii="Times New Roman" w:hAnsi="Times New Roman" w:cs="Times New Roman"/>
          <w:sz w:val="24"/>
          <w:szCs w:val="24"/>
        </w:rPr>
        <w:t xml:space="preserve">his favorite books): </w:t>
      </w:r>
      <w:hyperlink r:id="rId9" w:history="1">
        <w:r w:rsidRPr="00026175">
          <w:rPr>
            <w:rStyle w:val="Hyperlink"/>
            <w:rFonts w:ascii="Times New Roman" w:hAnsi="Times New Roman" w:cs="Times New Roman"/>
            <w:sz w:val="24"/>
            <w:szCs w:val="24"/>
          </w:rPr>
          <w:t>https://sourcetext.com/arthur-goldings-ovids-metamorphoses/</w:t>
        </w:r>
      </w:hyperlink>
      <w:r w:rsidRPr="00026175">
        <w:rPr>
          <w:rFonts w:ascii="Times New Roman" w:hAnsi="Times New Roman" w:cs="Times New Roman"/>
          <w:sz w:val="24"/>
          <w:szCs w:val="24"/>
        </w:rPr>
        <w:t xml:space="preserve"> It isn’t easy to read, but I might print a page of one of the stories to compare with another translation. Just for fun. </w:t>
      </w:r>
    </w:p>
    <w:p w14:paraId="244A87FC" w14:textId="6C57DEF8" w:rsidR="00731121" w:rsidRPr="00026175" w:rsidRDefault="0025402F" w:rsidP="00731121">
      <w:pPr>
        <w:pStyle w:val="ListParagraph"/>
        <w:numPr>
          <w:ilvl w:val="0"/>
          <w:numId w:val="1"/>
        </w:numPr>
        <w:rPr>
          <w:rFonts w:ascii="Times New Roman" w:hAnsi="Times New Roman" w:cs="Times New Roman"/>
          <w:sz w:val="24"/>
          <w:szCs w:val="24"/>
        </w:rPr>
      </w:pPr>
      <w:r w:rsidRPr="00026175">
        <w:rPr>
          <w:rFonts w:ascii="Times New Roman" w:hAnsi="Times New Roman" w:cs="Times New Roman"/>
          <w:sz w:val="24"/>
          <w:szCs w:val="24"/>
        </w:rPr>
        <w:t xml:space="preserve">The Allen Mandelbaum translation is another excellent one, and is an older book so easily found used. I have a copy of this, and we’ll compare translations with this one too. </w:t>
      </w:r>
    </w:p>
    <w:p w14:paraId="0211C6C9" w14:textId="695C3D7F" w:rsidR="0025402F" w:rsidRPr="00026175" w:rsidRDefault="0025402F" w:rsidP="00731121">
      <w:pPr>
        <w:pStyle w:val="ListParagraph"/>
        <w:numPr>
          <w:ilvl w:val="0"/>
          <w:numId w:val="1"/>
        </w:numPr>
        <w:rPr>
          <w:rFonts w:ascii="Times New Roman" w:hAnsi="Times New Roman" w:cs="Times New Roman"/>
          <w:sz w:val="24"/>
          <w:szCs w:val="24"/>
        </w:rPr>
      </w:pPr>
      <w:r w:rsidRPr="00026175">
        <w:rPr>
          <w:rFonts w:ascii="Times New Roman" w:hAnsi="Times New Roman" w:cs="Times New Roman"/>
          <w:sz w:val="24"/>
          <w:szCs w:val="24"/>
        </w:rPr>
        <w:t xml:space="preserve">Mary M. Innes is an older translation (1950s), but is a straightforward prose translation of the lines, or in other words, she tells you what the Latin says line for line. I have a copy of this one as </w:t>
      </w:r>
      <w:proofErr w:type="gramStart"/>
      <w:r w:rsidRPr="00026175">
        <w:rPr>
          <w:rFonts w:ascii="Times New Roman" w:hAnsi="Times New Roman" w:cs="Times New Roman"/>
          <w:sz w:val="24"/>
          <w:szCs w:val="24"/>
        </w:rPr>
        <w:t>well, and</w:t>
      </w:r>
      <w:proofErr w:type="gramEnd"/>
      <w:r w:rsidRPr="00026175">
        <w:rPr>
          <w:rFonts w:ascii="Times New Roman" w:hAnsi="Times New Roman" w:cs="Times New Roman"/>
          <w:sz w:val="24"/>
          <w:szCs w:val="24"/>
        </w:rPr>
        <w:t xml:space="preserve"> will bring to meetings. </w:t>
      </w:r>
    </w:p>
    <w:p w14:paraId="4B0EF765" w14:textId="77777777" w:rsidR="003B4B71" w:rsidRPr="00026175" w:rsidRDefault="003B4B71" w:rsidP="003B4B71">
      <w:pPr>
        <w:ind w:left="360"/>
        <w:rPr>
          <w:rFonts w:ascii="Times New Roman" w:hAnsi="Times New Roman" w:cs="Times New Roman"/>
          <w:sz w:val="24"/>
          <w:szCs w:val="24"/>
        </w:rPr>
      </w:pPr>
    </w:p>
    <w:p w14:paraId="12B02A39" w14:textId="246EF598" w:rsidR="008A49D6" w:rsidRPr="00026175" w:rsidRDefault="00A4542B" w:rsidP="003B4B71">
      <w:pPr>
        <w:pStyle w:val="ListParagraph"/>
        <w:numPr>
          <w:ilvl w:val="0"/>
          <w:numId w:val="2"/>
        </w:numPr>
        <w:rPr>
          <w:rFonts w:ascii="Times New Roman" w:hAnsi="Times New Roman" w:cs="Times New Roman"/>
          <w:sz w:val="24"/>
          <w:szCs w:val="24"/>
        </w:rPr>
      </w:pPr>
      <w:r w:rsidRPr="00026175">
        <w:rPr>
          <w:rFonts w:ascii="Times New Roman" w:hAnsi="Times New Roman" w:cs="Times New Roman"/>
          <w:sz w:val="24"/>
          <w:szCs w:val="24"/>
        </w:rPr>
        <w:t xml:space="preserve">Apollonius, Argonautica, or </w:t>
      </w:r>
      <w:proofErr w:type="spellStart"/>
      <w:r w:rsidRPr="00026175">
        <w:rPr>
          <w:rFonts w:ascii="Times New Roman" w:hAnsi="Times New Roman" w:cs="Times New Roman"/>
          <w:sz w:val="24"/>
          <w:szCs w:val="24"/>
        </w:rPr>
        <w:t>Argonautika</w:t>
      </w:r>
      <w:proofErr w:type="spellEnd"/>
      <w:r w:rsidRPr="00026175">
        <w:rPr>
          <w:rFonts w:ascii="Times New Roman" w:hAnsi="Times New Roman" w:cs="Times New Roman"/>
          <w:sz w:val="24"/>
          <w:szCs w:val="24"/>
        </w:rPr>
        <w:t xml:space="preserve">. The </w:t>
      </w:r>
      <w:proofErr w:type="spellStart"/>
      <w:r w:rsidRPr="00026175">
        <w:rPr>
          <w:rFonts w:ascii="Times New Roman" w:hAnsi="Times New Roman" w:cs="Times New Roman"/>
          <w:sz w:val="24"/>
          <w:szCs w:val="24"/>
        </w:rPr>
        <w:t>Argonautika</w:t>
      </w:r>
      <w:proofErr w:type="spellEnd"/>
      <w:r w:rsidR="006E14E9" w:rsidRPr="00026175">
        <w:rPr>
          <w:rFonts w:ascii="Times New Roman" w:hAnsi="Times New Roman" w:cs="Times New Roman"/>
          <w:sz w:val="24"/>
          <w:szCs w:val="24"/>
        </w:rPr>
        <w:t xml:space="preserve"> is the </w:t>
      </w:r>
      <w:r w:rsidRPr="00026175">
        <w:rPr>
          <w:rFonts w:ascii="Times New Roman" w:hAnsi="Times New Roman" w:cs="Times New Roman"/>
          <w:sz w:val="24"/>
          <w:szCs w:val="24"/>
        </w:rPr>
        <w:t>only surviving epic of the Hellenistic era</w:t>
      </w:r>
      <w:r w:rsidR="006E14E9" w:rsidRPr="00026175">
        <w:rPr>
          <w:rFonts w:ascii="Times New Roman" w:hAnsi="Times New Roman" w:cs="Times New Roman"/>
          <w:sz w:val="24"/>
          <w:szCs w:val="24"/>
        </w:rPr>
        <w:t xml:space="preserve"> (from 3</w:t>
      </w:r>
      <w:r w:rsidR="006E14E9" w:rsidRPr="00026175">
        <w:rPr>
          <w:rFonts w:ascii="Times New Roman" w:hAnsi="Times New Roman" w:cs="Times New Roman"/>
          <w:sz w:val="24"/>
          <w:szCs w:val="24"/>
          <w:vertAlign w:val="superscript"/>
        </w:rPr>
        <w:t>rd</w:t>
      </w:r>
      <w:r w:rsidR="006E14E9" w:rsidRPr="00026175">
        <w:rPr>
          <w:rFonts w:ascii="Times New Roman" w:hAnsi="Times New Roman" w:cs="Times New Roman"/>
          <w:sz w:val="24"/>
          <w:szCs w:val="24"/>
        </w:rPr>
        <w:t xml:space="preserve"> century BC, or the Greek Golden Age; Homer is much older, from 8</w:t>
      </w:r>
      <w:r w:rsidR="006E14E9" w:rsidRPr="00026175">
        <w:rPr>
          <w:rFonts w:ascii="Times New Roman" w:hAnsi="Times New Roman" w:cs="Times New Roman"/>
          <w:sz w:val="24"/>
          <w:szCs w:val="24"/>
          <w:vertAlign w:val="superscript"/>
        </w:rPr>
        <w:t>th</w:t>
      </w:r>
      <w:r w:rsidR="006E14E9" w:rsidRPr="00026175">
        <w:rPr>
          <w:rFonts w:ascii="Times New Roman" w:hAnsi="Times New Roman" w:cs="Times New Roman"/>
          <w:sz w:val="24"/>
          <w:szCs w:val="24"/>
        </w:rPr>
        <w:t>C BC)</w:t>
      </w:r>
      <w:r w:rsidR="0039081D">
        <w:rPr>
          <w:rFonts w:ascii="Times New Roman" w:hAnsi="Times New Roman" w:cs="Times New Roman"/>
          <w:sz w:val="24"/>
          <w:szCs w:val="24"/>
        </w:rPr>
        <w:t xml:space="preserve"> and </w:t>
      </w:r>
      <w:r w:rsidRPr="00026175">
        <w:rPr>
          <w:rFonts w:ascii="Times New Roman" w:hAnsi="Times New Roman" w:cs="Times New Roman"/>
          <w:sz w:val="24"/>
          <w:szCs w:val="24"/>
        </w:rPr>
        <w:t>is a retelling of the tale of Jason and the Golden Fleece</w:t>
      </w:r>
      <w:r w:rsidR="006E14E9" w:rsidRPr="00026175">
        <w:rPr>
          <w:rFonts w:ascii="Times New Roman" w:hAnsi="Times New Roman" w:cs="Times New Roman"/>
          <w:sz w:val="24"/>
          <w:szCs w:val="24"/>
        </w:rPr>
        <w:t xml:space="preserve">. The Wikipedia entry is not a bad place to start if you want to know more: </w:t>
      </w:r>
      <w:hyperlink r:id="rId10" w:history="1">
        <w:r w:rsidR="006E14E9" w:rsidRPr="00026175">
          <w:rPr>
            <w:rStyle w:val="Hyperlink"/>
            <w:rFonts w:ascii="Times New Roman" w:hAnsi="Times New Roman" w:cs="Times New Roman"/>
            <w:sz w:val="24"/>
            <w:szCs w:val="24"/>
          </w:rPr>
          <w:t>https://en.wikipedia.org/wiki/Argonautica</w:t>
        </w:r>
      </w:hyperlink>
    </w:p>
    <w:p w14:paraId="1497EB39" w14:textId="0F185686" w:rsidR="006E14E9" w:rsidRPr="00026175" w:rsidRDefault="006E14E9" w:rsidP="003B4B71">
      <w:pPr>
        <w:ind w:left="720"/>
        <w:rPr>
          <w:rFonts w:ascii="Times New Roman" w:hAnsi="Times New Roman" w:cs="Times New Roman"/>
          <w:sz w:val="24"/>
          <w:szCs w:val="24"/>
        </w:rPr>
      </w:pPr>
      <w:r w:rsidRPr="00026175">
        <w:rPr>
          <w:rFonts w:ascii="Times New Roman" w:hAnsi="Times New Roman" w:cs="Times New Roman"/>
          <w:sz w:val="24"/>
          <w:szCs w:val="24"/>
        </w:rPr>
        <w:t xml:space="preserve">There have been only a few modern translations (last 30 years), but the best one (by consensus) is Peter Green. </w:t>
      </w:r>
      <w:r w:rsidR="003B4B71" w:rsidRPr="00026175">
        <w:rPr>
          <w:rFonts w:ascii="Times New Roman" w:hAnsi="Times New Roman" w:cs="Times New Roman"/>
          <w:sz w:val="24"/>
          <w:szCs w:val="24"/>
        </w:rPr>
        <w:t>Unfortunately</w:t>
      </w:r>
      <w:r w:rsidR="00F6213B">
        <w:rPr>
          <w:rFonts w:ascii="Times New Roman" w:hAnsi="Times New Roman" w:cs="Times New Roman"/>
          <w:sz w:val="24"/>
          <w:szCs w:val="24"/>
        </w:rPr>
        <w:t>,</w:t>
      </w:r>
      <w:r w:rsidRPr="00026175">
        <w:rPr>
          <w:rFonts w:ascii="Times New Roman" w:hAnsi="Times New Roman" w:cs="Times New Roman"/>
          <w:sz w:val="24"/>
          <w:szCs w:val="24"/>
        </w:rPr>
        <w:t xml:space="preserve"> this book is a little expensive, even used. A new copy is 30$, and a used copy in good condition is around 20$. </w:t>
      </w:r>
      <w:r w:rsidR="002D3A4B" w:rsidRPr="00026175">
        <w:rPr>
          <w:rFonts w:ascii="Times New Roman" w:hAnsi="Times New Roman" w:cs="Times New Roman"/>
          <w:sz w:val="24"/>
          <w:szCs w:val="24"/>
        </w:rPr>
        <w:t>Do check at your library for copies, and if you can’t get library copies of the Peter Green book, the following will work too:</w:t>
      </w:r>
    </w:p>
    <w:p w14:paraId="4FE5F278" w14:textId="42F3AAC5" w:rsidR="002D3A4B" w:rsidRPr="00026175" w:rsidRDefault="002D3A4B" w:rsidP="002D3A4B">
      <w:pPr>
        <w:pStyle w:val="ListParagraph"/>
        <w:numPr>
          <w:ilvl w:val="0"/>
          <w:numId w:val="3"/>
        </w:numPr>
        <w:rPr>
          <w:rFonts w:ascii="Times New Roman" w:hAnsi="Times New Roman" w:cs="Times New Roman"/>
          <w:sz w:val="24"/>
          <w:szCs w:val="24"/>
        </w:rPr>
      </w:pPr>
      <w:r w:rsidRPr="00026175">
        <w:rPr>
          <w:rFonts w:ascii="Times New Roman" w:hAnsi="Times New Roman" w:cs="Times New Roman"/>
          <w:sz w:val="24"/>
          <w:szCs w:val="24"/>
        </w:rPr>
        <w:t xml:space="preserve">The Richard Hunter translation is most definitely a good translation and is more readily available used for a few dollars. It is part of the Oxford World Classic series, so it comes with </w:t>
      </w:r>
      <w:proofErr w:type="spellStart"/>
      <w:r w:rsidRPr="00026175">
        <w:rPr>
          <w:rFonts w:ascii="Times New Roman" w:hAnsi="Times New Roman" w:cs="Times New Roman"/>
          <w:sz w:val="24"/>
          <w:szCs w:val="24"/>
        </w:rPr>
        <w:t>bonafides</w:t>
      </w:r>
      <w:proofErr w:type="spellEnd"/>
      <w:r w:rsidRPr="00026175">
        <w:rPr>
          <w:rFonts w:ascii="Times New Roman" w:hAnsi="Times New Roman" w:cs="Times New Roman"/>
          <w:sz w:val="24"/>
          <w:szCs w:val="24"/>
        </w:rPr>
        <w:t xml:space="preserve">. ISBN is 978-0199538720. It also might be available at your library. </w:t>
      </w:r>
    </w:p>
    <w:p w14:paraId="1E00F971" w14:textId="476C4A65" w:rsidR="002D3A4B" w:rsidRPr="00026175" w:rsidRDefault="002D3A4B" w:rsidP="002D3A4B">
      <w:pPr>
        <w:pStyle w:val="ListParagraph"/>
        <w:numPr>
          <w:ilvl w:val="0"/>
          <w:numId w:val="3"/>
        </w:numPr>
        <w:rPr>
          <w:rFonts w:ascii="Times New Roman" w:hAnsi="Times New Roman" w:cs="Times New Roman"/>
          <w:sz w:val="24"/>
          <w:szCs w:val="24"/>
        </w:rPr>
      </w:pPr>
      <w:proofErr w:type="spellStart"/>
      <w:r w:rsidRPr="00026175">
        <w:rPr>
          <w:rFonts w:ascii="Times New Roman" w:hAnsi="Times New Roman" w:cs="Times New Roman"/>
          <w:sz w:val="24"/>
          <w:szCs w:val="24"/>
        </w:rPr>
        <w:lastRenderedPageBreak/>
        <w:t>Librivox</w:t>
      </w:r>
      <w:proofErr w:type="spellEnd"/>
      <w:r w:rsidRPr="00026175">
        <w:rPr>
          <w:rFonts w:ascii="Times New Roman" w:hAnsi="Times New Roman" w:cs="Times New Roman"/>
          <w:sz w:val="24"/>
          <w:szCs w:val="24"/>
        </w:rPr>
        <w:t xml:space="preserve"> has a recording of </w:t>
      </w:r>
      <w:proofErr w:type="spellStart"/>
      <w:r w:rsidRPr="00026175">
        <w:rPr>
          <w:rFonts w:ascii="Times New Roman" w:hAnsi="Times New Roman" w:cs="Times New Roman"/>
          <w:sz w:val="24"/>
          <w:szCs w:val="24"/>
        </w:rPr>
        <w:t>Argonautika</w:t>
      </w:r>
      <w:proofErr w:type="spellEnd"/>
      <w:r w:rsidRPr="00026175">
        <w:rPr>
          <w:rFonts w:ascii="Times New Roman" w:hAnsi="Times New Roman" w:cs="Times New Roman"/>
          <w:sz w:val="24"/>
          <w:szCs w:val="24"/>
        </w:rPr>
        <w:t xml:space="preserve">, but I am not too sure which translation they are using (maybe the Seaton one?): </w:t>
      </w:r>
      <w:hyperlink r:id="rId11" w:history="1">
        <w:r w:rsidRPr="00026175">
          <w:rPr>
            <w:rStyle w:val="Hyperlink"/>
            <w:rFonts w:ascii="Times New Roman" w:hAnsi="Times New Roman" w:cs="Times New Roman"/>
            <w:sz w:val="24"/>
            <w:szCs w:val="24"/>
          </w:rPr>
          <w:t>https://librivox.org/the-argonautica-by-apollonius-rhodius/</w:t>
        </w:r>
      </w:hyperlink>
    </w:p>
    <w:p w14:paraId="499E4D10" w14:textId="5FF23815" w:rsidR="00F6213B" w:rsidRDefault="002D3A4B" w:rsidP="00F6213B">
      <w:pPr>
        <w:pStyle w:val="ListParagraph"/>
        <w:numPr>
          <w:ilvl w:val="0"/>
          <w:numId w:val="3"/>
        </w:numPr>
        <w:rPr>
          <w:rFonts w:ascii="Times New Roman" w:hAnsi="Times New Roman" w:cs="Times New Roman"/>
          <w:sz w:val="24"/>
          <w:szCs w:val="24"/>
        </w:rPr>
      </w:pPr>
      <w:r w:rsidRPr="00F6213B">
        <w:rPr>
          <w:rFonts w:ascii="Times New Roman" w:hAnsi="Times New Roman" w:cs="Times New Roman"/>
          <w:sz w:val="24"/>
          <w:szCs w:val="24"/>
        </w:rPr>
        <w:t xml:space="preserve">The Seaton translation from 1912: </w:t>
      </w:r>
      <w:hyperlink r:id="rId12" w:history="1">
        <w:r w:rsidRPr="00F6213B">
          <w:rPr>
            <w:rStyle w:val="Hyperlink"/>
            <w:rFonts w:ascii="Times New Roman" w:hAnsi="Times New Roman" w:cs="Times New Roman"/>
            <w:sz w:val="24"/>
            <w:szCs w:val="24"/>
          </w:rPr>
          <w:t>https://www.gutenberg.org/ebooks/13977</w:t>
        </w:r>
      </w:hyperlink>
      <w:r w:rsidRPr="00F6213B">
        <w:rPr>
          <w:rFonts w:ascii="Times New Roman" w:hAnsi="Times New Roman" w:cs="Times New Roman"/>
          <w:sz w:val="24"/>
          <w:szCs w:val="24"/>
        </w:rPr>
        <w:t xml:space="preserve"> (I know the Gutenberg website looks sketchy, but it is trustworthy). </w:t>
      </w:r>
      <w:r w:rsidR="00B854F8" w:rsidRPr="00F6213B">
        <w:rPr>
          <w:rFonts w:ascii="Times New Roman" w:hAnsi="Times New Roman" w:cs="Times New Roman"/>
          <w:sz w:val="24"/>
          <w:szCs w:val="24"/>
        </w:rPr>
        <w:t xml:space="preserve">If you don’t mind reading from a screen, it is at Theoi.com too: </w:t>
      </w:r>
      <w:hyperlink r:id="rId13" w:history="1">
        <w:r w:rsidR="00B854F8" w:rsidRPr="00F6213B">
          <w:rPr>
            <w:rStyle w:val="Hyperlink"/>
            <w:rFonts w:ascii="Times New Roman" w:hAnsi="Times New Roman" w:cs="Times New Roman"/>
            <w:sz w:val="24"/>
            <w:szCs w:val="24"/>
          </w:rPr>
          <w:t>https://www.theoi.com/Text/ApolloniusRhodius1.html</w:t>
        </w:r>
      </w:hyperlink>
      <w:r w:rsidR="00F6213B">
        <w:rPr>
          <w:rStyle w:val="Hyperlink"/>
          <w:rFonts w:ascii="Times New Roman" w:hAnsi="Times New Roman" w:cs="Times New Roman"/>
          <w:sz w:val="24"/>
          <w:szCs w:val="24"/>
        </w:rPr>
        <w:t xml:space="preserve"> </w:t>
      </w:r>
      <w:r w:rsidR="00F6213B" w:rsidRPr="00F6213B">
        <w:rPr>
          <w:rFonts w:ascii="Times New Roman" w:hAnsi="Times New Roman" w:cs="Times New Roman"/>
          <w:sz w:val="24"/>
          <w:szCs w:val="24"/>
        </w:rPr>
        <w:t xml:space="preserve">Seaton is an older translation (1914) but is serviceable. </w:t>
      </w:r>
    </w:p>
    <w:p w14:paraId="6A5E7390" w14:textId="77777777" w:rsidR="00F6213B" w:rsidRPr="00F6213B" w:rsidRDefault="00F6213B" w:rsidP="00F6213B">
      <w:pPr>
        <w:pStyle w:val="ListParagraph"/>
        <w:ind w:left="1080"/>
        <w:rPr>
          <w:rFonts w:ascii="Times New Roman" w:hAnsi="Times New Roman" w:cs="Times New Roman"/>
          <w:sz w:val="24"/>
          <w:szCs w:val="24"/>
        </w:rPr>
      </w:pPr>
    </w:p>
    <w:p w14:paraId="1BE112DE" w14:textId="18A1B06B" w:rsidR="008A49D6" w:rsidRDefault="002D3A4B" w:rsidP="002D3A4B">
      <w:pPr>
        <w:pStyle w:val="ListParagraph"/>
        <w:numPr>
          <w:ilvl w:val="0"/>
          <w:numId w:val="2"/>
        </w:numPr>
        <w:rPr>
          <w:rFonts w:ascii="Times New Roman" w:hAnsi="Times New Roman" w:cs="Times New Roman"/>
          <w:sz w:val="24"/>
          <w:szCs w:val="24"/>
        </w:rPr>
      </w:pPr>
      <w:proofErr w:type="spellStart"/>
      <w:r w:rsidRPr="00026175">
        <w:rPr>
          <w:rFonts w:ascii="Times New Roman" w:hAnsi="Times New Roman" w:cs="Times New Roman"/>
          <w:sz w:val="24"/>
          <w:szCs w:val="24"/>
        </w:rPr>
        <w:t>Apollodorus</w:t>
      </w:r>
      <w:proofErr w:type="spellEnd"/>
      <w:r w:rsidRPr="00026175">
        <w:rPr>
          <w:rFonts w:ascii="Times New Roman" w:hAnsi="Times New Roman" w:cs="Times New Roman"/>
          <w:sz w:val="24"/>
          <w:szCs w:val="24"/>
        </w:rPr>
        <w:t>, Bibliotheca</w:t>
      </w:r>
      <w:r w:rsidR="00BF1FFD" w:rsidRPr="00026175">
        <w:rPr>
          <w:rFonts w:ascii="Times New Roman" w:hAnsi="Times New Roman" w:cs="Times New Roman"/>
          <w:sz w:val="24"/>
          <w:szCs w:val="24"/>
        </w:rPr>
        <w:t xml:space="preserve"> – since we are only reading one of the chapters, see </w:t>
      </w:r>
      <w:hyperlink r:id="rId14" w:history="1">
        <w:r w:rsidR="00BF1FFD" w:rsidRPr="00026175">
          <w:rPr>
            <w:rStyle w:val="Hyperlink"/>
            <w:rFonts w:ascii="Times New Roman" w:hAnsi="Times New Roman" w:cs="Times New Roman"/>
            <w:sz w:val="24"/>
            <w:szCs w:val="24"/>
          </w:rPr>
          <w:t>https://www.theoi.com/Text/Apollodorus1.html</w:t>
        </w:r>
      </w:hyperlink>
      <w:r w:rsidR="00BF1FFD" w:rsidRPr="00026175">
        <w:rPr>
          <w:rFonts w:ascii="Times New Roman" w:hAnsi="Times New Roman" w:cs="Times New Roman"/>
          <w:sz w:val="24"/>
          <w:szCs w:val="24"/>
        </w:rPr>
        <w:t xml:space="preserve"> for a free copy. </w:t>
      </w:r>
    </w:p>
    <w:p w14:paraId="0DF9A515" w14:textId="77777777" w:rsidR="00F6213B" w:rsidRPr="00026175" w:rsidRDefault="00F6213B" w:rsidP="00F6213B">
      <w:pPr>
        <w:pStyle w:val="ListParagraph"/>
        <w:rPr>
          <w:rFonts w:ascii="Times New Roman" w:hAnsi="Times New Roman" w:cs="Times New Roman"/>
          <w:sz w:val="24"/>
          <w:szCs w:val="24"/>
        </w:rPr>
      </w:pPr>
    </w:p>
    <w:p w14:paraId="0A303792" w14:textId="1F5D6947" w:rsidR="00F6213B" w:rsidRDefault="00C15FD7" w:rsidP="002D3A4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Euripides</w:t>
      </w:r>
      <w:r w:rsidR="004F5DFB">
        <w:rPr>
          <w:rFonts w:ascii="Times New Roman" w:hAnsi="Times New Roman" w:cs="Times New Roman"/>
          <w:sz w:val="24"/>
          <w:szCs w:val="24"/>
        </w:rPr>
        <w:t xml:space="preserve">’ play, Medea: Medea has seen a resurgence in </w:t>
      </w:r>
      <w:r w:rsidR="003D2653">
        <w:rPr>
          <w:rFonts w:ascii="Times New Roman" w:hAnsi="Times New Roman" w:cs="Times New Roman"/>
          <w:sz w:val="24"/>
          <w:szCs w:val="24"/>
        </w:rPr>
        <w:t>popularity</w:t>
      </w:r>
      <w:r w:rsidR="004F5DFB">
        <w:rPr>
          <w:rFonts w:ascii="Times New Roman" w:hAnsi="Times New Roman" w:cs="Times New Roman"/>
          <w:sz w:val="24"/>
          <w:szCs w:val="24"/>
        </w:rPr>
        <w:t xml:space="preserve"> in recent years, especially as women classicists and feminists have re-interpreted Medea and her actions as she sought revenge against Jason. The Wikipedia site on Medea has a long list of</w:t>
      </w:r>
      <w:r>
        <w:rPr>
          <w:rFonts w:ascii="Times New Roman" w:hAnsi="Times New Roman" w:cs="Times New Roman"/>
          <w:sz w:val="24"/>
          <w:szCs w:val="24"/>
        </w:rPr>
        <w:t xml:space="preserve"> film, TV, and theater </w:t>
      </w:r>
      <w:r w:rsidR="00F6213B">
        <w:rPr>
          <w:rFonts w:ascii="Times New Roman" w:hAnsi="Times New Roman" w:cs="Times New Roman"/>
          <w:sz w:val="24"/>
          <w:szCs w:val="24"/>
        </w:rPr>
        <w:t>productions</w:t>
      </w:r>
      <w:r>
        <w:rPr>
          <w:rFonts w:ascii="Times New Roman" w:hAnsi="Times New Roman" w:cs="Times New Roman"/>
          <w:sz w:val="24"/>
          <w:szCs w:val="24"/>
        </w:rPr>
        <w:t xml:space="preserve">: </w:t>
      </w:r>
      <w:hyperlink r:id="rId15" w:history="1">
        <w:r w:rsidR="004F5DFB" w:rsidRPr="006B60E5">
          <w:rPr>
            <w:rStyle w:val="Hyperlink"/>
            <w:rFonts w:ascii="Times New Roman" w:hAnsi="Times New Roman" w:cs="Times New Roman"/>
            <w:sz w:val="24"/>
            <w:szCs w:val="24"/>
          </w:rPr>
          <w:t>https://en.wikipedia.org/wiki/Medea_(play)</w:t>
        </w:r>
      </w:hyperlink>
      <w:r w:rsidR="004F5DFB">
        <w:rPr>
          <w:rFonts w:ascii="Times New Roman" w:hAnsi="Times New Roman" w:cs="Times New Roman"/>
          <w:sz w:val="24"/>
          <w:szCs w:val="24"/>
        </w:rPr>
        <w:t xml:space="preserve"> </w:t>
      </w:r>
    </w:p>
    <w:p w14:paraId="76D08579" w14:textId="77777777" w:rsidR="00F6213B" w:rsidRPr="00F6213B" w:rsidRDefault="00F6213B" w:rsidP="00F6213B">
      <w:pPr>
        <w:pStyle w:val="ListParagraph"/>
        <w:rPr>
          <w:rFonts w:ascii="Times New Roman" w:hAnsi="Times New Roman" w:cs="Times New Roman"/>
          <w:sz w:val="24"/>
          <w:szCs w:val="24"/>
        </w:rPr>
      </w:pPr>
    </w:p>
    <w:p w14:paraId="544DB2FB" w14:textId="24C3F807" w:rsidR="002D3A4B" w:rsidRDefault="00C15FD7" w:rsidP="00F6213B">
      <w:pPr>
        <w:pStyle w:val="ListParagraph"/>
        <w:rPr>
          <w:rFonts w:ascii="Times New Roman" w:hAnsi="Times New Roman" w:cs="Times New Roman"/>
          <w:sz w:val="24"/>
          <w:szCs w:val="24"/>
        </w:rPr>
      </w:pPr>
      <w:r>
        <w:rPr>
          <w:rFonts w:ascii="Times New Roman" w:hAnsi="Times New Roman" w:cs="Times New Roman"/>
          <w:sz w:val="24"/>
          <w:szCs w:val="24"/>
        </w:rPr>
        <w:t>As for translations, you can try any of the following</w:t>
      </w:r>
      <w:r w:rsidR="00F6213B">
        <w:rPr>
          <w:rFonts w:ascii="Times New Roman" w:hAnsi="Times New Roman" w:cs="Times New Roman"/>
          <w:sz w:val="24"/>
          <w:szCs w:val="24"/>
        </w:rPr>
        <w:t xml:space="preserve"> – do note that Medea is a drama and not very long at all. </w:t>
      </w:r>
    </w:p>
    <w:p w14:paraId="75490C42" w14:textId="77777777" w:rsidR="00C15FD7" w:rsidRDefault="003D2653" w:rsidP="00C15FD7">
      <w:pPr>
        <w:pStyle w:val="ListParagraph"/>
        <w:numPr>
          <w:ilvl w:val="0"/>
          <w:numId w:val="4"/>
        </w:numPr>
        <w:rPr>
          <w:rFonts w:ascii="Times New Roman" w:hAnsi="Times New Roman" w:cs="Times New Roman"/>
          <w:sz w:val="24"/>
          <w:szCs w:val="24"/>
        </w:rPr>
      </w:pPr>
      <w:hyperlink r:id="rId16" w:history="1">
        <w:r w:rsidR="00C15FD7" w:rsidRPr="006B60E5">
          <w:rPr>
            <w:rStyle w:val="Hyperlink"/>
            <w:rFonts w:ascii="Times New Roman" w:hAnsi="Times New Roman" w:cs="Times New Roman"/>
            <w:sz w:val="24"/>
            <w:szCs w:val="24"/>
          </w:rPr>
          <w:t>http://classics.mit.edu/Euripides/medea.html</w:t>
        </w:r>
      </w:hyperlink>
      <w:r w:rsidR="00C15FD7">
        <w:rPr>
          <w:rFonts w:ascii="Times New Roman" w:hAnsi="Times New Roman" w:cs="Times New Roman"/>
          <w:sz w:val="24"/>
          <w:szCs w:val="24"/>
        </w:rPr>
        <w:t xml:space="preserve"> This is an older translation by Coleridge (done in late 1800s/early 1900s). Will be hard to read (old-fashioned language) but he retains the poetry of the original. </w:t>
      </w:r>
    </w:p>
    <w:p w14:paraId="41FBE7C2" w14:textId="16149B35" w:rsidR="004F5DFB" w:rsidRDefault="00C15FD7" w:rsidP="00C15FD7">
      <w:pPr>
        <w:pStyle w:val="ListParagraph"/>
        <w:numPr>
          <w:ilvl w:val="0"/>
          <w:numId w:val="4"/>
        </w:numPr>
        <w:rPr>
          <w:rFonts w:ascii="Times New Roman" w:hAnsi="Times New Roman" w:cs="Times New Roman"/>
          <w:sz w:val="24"/>
          <w:szCs w:val="24"/>
        </w:rPr>
      </w:pPr>
      <w:r w:rsidRPr="00C15FD7">
        <w:rPr>
          <w:rFonts w:ascii="Times New Roman" w:hAnsi="Times New Roman" w:cs="Times New Roman"/>
          <w:sz w:val="24"/>
          <w:szCs w:val="24"/>
        </w:rPr>
        <w:t xml:space="preserve">Diane </w:t>
      </w:r>
      <w:proofErr w:type="spellStart"/>
      <w:r w:rsidRPr="00C15FD7">
        <w:rPr>
          <w:rFonts w:ascii="Times New Roman" w:hAnsi="Times New Roman" w:cs="Times New Roman"/>
          <w:sz w:val="24"/>
          <w:szCs w:val="24"/>
        </w:rPr>
        <w:t>Arnson</w:t>
      </w:r>
      <w:proofErr w:type="spellEnd"/>
      <w:r w:rsidRPr="00C15FD7">
        <w:rPr>
          <w:rFonts w:ascii="Times New Roman" w:hAnsi="Times New Roman" w:cs="Times New Roman"/>
          <w:sz w:val="24"/>
          <w:szCs w:val="24"/>
        </w:rPr>
        <w:t xml:space="preserve"> </w:t>
      </w:r>
      <w:proofErr w:type="spellStart"/>
      <w:r w:rsidRPr="00C15FD7">
        <w:rPr>
          <w:rFonts w:ascii="Times New Roman" w:hAnsi="Times New Roman" w:cs="Times New Roman"/>
          <w:sz w:val="24"/>
          <w:szCs w:val="24"/>
        </w:rPr>
        <w:t>Svarlien</w:t>
      </w:r>
      <w:proofErr w:type="spellEnd"/>
      <w:r w:rsidRPr="00C15FD7">
        <w:rPr>
          <w:rFonts w:ascii="Times New Roman" w:hAnsi="Times New Roman" w:cs="Times New Roman"/>
          <w:sz w:val="24"/>
          <w:szCs w:val="24"/>
        </w:rPr>
        <w:t xml:space="preserve"> translation</w:t>
      </w:r>
      <w:r w:rsidR="00AE3A5A">
        <w:rPr>
          <w:rFonts w:ascii="Times New Roman" w:hAnsi="Times New Roman" w:cs="Times New Roman"/>
          <w:sz w:val="24"/>
          <w:szCs w:val="24"/>
        </w:rPr>
        <w:t xml:space="preserve"> – an intelligent modern translation, highly thought of – your library might have this. </w:t>
      </w:r>
    </w:p>
    <w:p w14:paraId="7393FD3E" w14:textId="32B4DE84" w:rsidR="00C15FD7" w:rsidRDefault="00AE3A5A" w:rsidP="00AE3A5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Otherwise, look and see what your library has, they should have something. There are many translations out in the world.</w:t>
      </w:r>
    </w:p>
    <w:p w14:paraId="028ECF9C" w14:textId="77777777" w:rsidR="00AE3A5A" w:rsidRPr="00AE3A5A" w:rsidRDefault="00AE3A5A" w:rsidP="00AE3A5A">
      <w:pPr>
        <w:pStyle w:val="ListParagraph"/>
        <w:ind w:left="1080"/>
        <w:rPr>
          <w:rFonts w:ascii="Times New Roman" w:hAnsi="Times New Roman" w:cs="Times New Roman"/>
          <w:sz w:val="24"/>
          <w:szCs w:val="24"/>
        </w:rPr>
      </w:pPr>
    </w:p>
    <w:p w14:paraId="77BC67DD" w14:textId="5DABAAEC" w:rsidR="003B38FD" w:rsidRDefault="00F6213B" w:rsidP="002D3A4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Homer’s Odyssey: this is a book that doesn’t require much introduction and even though it is thought to be </w:t>
      </w:r>
      <w:r w:rsidR="00742925">
        <w:rPr>
          <w:rFonts w:ascii="Times New Roman" w:hAnsi="Times New Roman" w:cs="Times New Roman"/>
          <w:sz w:val="24"/>
          <w:szCs w:val="24"/>
        </w:rPr>
        <w:t>over 2500</w:t>
      </w:r>
      <w:r>
        <w:rPr>
          <w:rFonts w:ascii="Times New Roman" w:hAnsi="Times New Roman" w:cs="Times New Roman"/>
          <w:sz w:val="24"/>
          <w:szCs w:val="24"/>
        </w:rPr>
        <w:t xml:space="preserve"> years old, it still holds up today. </w:t>
      </w:r>
    </w:p>
    <w:p w14:paraId="66DAE89F" w14:textId="77777777" w:rsidR="003B38FD" w:rsidRDefault="003B38FD" w:rsidP="003B38FD">
      <w:pPr>
        <w:pStyle w:val="ListParagraph"/>
        <w:rPr>
          <w:rFonts w:ascii="Times New Roman" w:hAnsi="Times New Roman" w:cs="Times New Roman"/>
          <w:sz w:val="24"/>
          <w:szCs w:val="24"/>
        </w:rPr>
      </w:pPr>
      <w:r>
        <w:rPr>
          <w:rFonts w:ascii="Times New Roman" w:hAnsi="Times New Roman" w:cs="Times New Roman"/>
          <w:sz w:val="24"/>
          <w:szCs w:val="24"/>
        </w:rPr>
        <w:t>Translations:</w:t>
      </w:r>
    </w:p>
    <w:p w14:paraId="1298F3CA" w14:textId="3A6F9A5F" w:rsidR="00C15FD7" w:rsidRDefault="00F6213B" w:rsidP="003B38F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big three translations are Richmond Lattimore (the one I read first, in college and still read today because he keeps Homer’s </w:t>
      </w:r>
      <w:r w:rsidR="003B38FD">
        <w:rPr>
          <w:rFonts w:ascii="Times New Roman" w:hAnsi="Times New Roman" w:cs="Times New Roman"/>
          <w:sz w:val="24"/>
          <w:szCs w:val="24"/>
        </w:rPr>
        <w:t>line counts and syllables</w:t>
      </w:r>
      <w:r>
        <w:rPr>
          <w:rFonts w:ascii="Times New Roman" w:hAnsi="Times New Roman" w:cs="Times New Roman"/>
          <w:sz w:val="24"/>
          <w:szCs w:val="24"/>
        </w:rPr>
        <w:t xml:space="preserve"> in English), Robert Fitzgerald (</w:t>
      </w:r>
      <w:r w:rsidR="003B38FD">
        <w:rPr>
          <w:rFonts w:ascii="Times New Roman" w:hAnsi="Times New Roman" w:cs="Times New Roman"/>
          <w:sz w:val="24"/>
          <w:szCs w:val="24"/>
        </w:rPr>
        <w:t>takes liberties with the meter and line counts to make the English more modern and ostensibly understandable</w:t>
      </w:r>
      <w:proofErr w:type="gramStart"/>
      <w:r w:rsidR="003B38FD">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and Robert </w:t>
      </w:r>
      <w:proofErr w:type="spellStart"/>
      <w:r>
        <w:rPr>
          <w:rFonts w:ascii="Times New Roman" w:hAnsi="Times New Roman" w:cs="Times New Roman"/>
          <w:sz w:val="24"/>
          <w:szCs w:val="24"/>
        </w:rPr>
        <w:t>Fagles</w:t>
      </w:r>
      <w:proofErr w:type="spellEnd"/>
      <w:r w:rsidR="003B38FD">
        <w:rPr>
          <w:rFonts w:ascii="Times New Roman" w:hAnsi="Times New Roman" w:cs="Times New Roman"/>
          <w:sz w:val="24"/>
          <w:szCs w:val="24"/>
        </w:rPr>
        <w:t xml:space="preserve"> (the most recent of the 3, very nice combination of keeping the poetry along with making the English work). You should be able to find one of these in your </w:t>
      </w:r>
      <w:proofErr w:type="gramStart"/>
      <w:r w:rsidR="003B38FD">
        <w:rPr>
          <w:rFonts w:ascii="Times New Roman" w:hAnsi="Times New Roman" w:cs="Times New Roman"/>
          <w:sz w:val="24"/>
          <w:szCs w:val="24"/>
        </w:rPr>
        <w:t>library, or</w:t>
      </w:r>
      <w:proofErr w:type="gramEnd"/>
      <w:r w:rsidR="003B38FD">
        <w:rPr>
          <w:rFonts w:ascii="Times New Roman" w:hAnsi="Times New Roman" w:cs="Times New Roman"/>
          <w:sz w:val="24"/>
          <w:szCs w:val="24"/>
        </w:rPr>
        <w:t xml:space="preserve"> used for a very reasonable price. </w:t>
      </w:r>
    </w:p>
    <w:p w14:paraId="6681F5B1" w14:textId="57C84FB2" w:rsidR="003B38FD" w:rsidRDefault="003B38FD" w:rsidP="003B38F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Emily Wilson’ translation: </w:t>
      </w:r>
      <w:hyperlink r:id="rId17" w:history="1">
        <w:r w:rsidRPr="005D14A7">
          <w:rPr>
            <w:rStyle w:val="Hyperlink"/>
            <w:rFonts w:ascii="Times New Roman" w:hAnsi="Times New Roman" w:cs="Times New Roman"/>
            <w:sz w:val="24"/>
            <w:szCs w:val="24"/>
          </w:rPr>
          <w:t>https://www.emilyrcwilson.com/the-odyssey</w:t>
        </w:r>
      </w:hyperlink>
      <w:r>
        <w:rPr>
          <w:rFonts w:ascii="Times New Roman" w:hAnsi="Times New Roman" w:cs="Times New Roman"/>
          <w:sz w:val="24"/>
          <w:szCs w:val="24"/>
        </w:rPr>
        <w:t xml:space="preserve"> This just came out in the last few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and I loved it. </w:t>
      </w:r>
      <w:r w:rsidR="00B412DE">
        <w:rPr>
          <w:rFonts w:ascii="Times New Roman" w:hAnsi="Times New Roman" w:cs="Times New Roman"/>
          <w:sz w:val="24"/>
          <w:szCs w:val="24"/>
        </w:rPr>
        <w:t xml:space="preserve">It is the first major translation of Homer by a </w:t>
      </w:r>
      <w:proofErr w:type="gramStart"/>
      <w:r w:rsidR="00B412DE">
        <w:rPr>
          <w:rFonts w:ascii="Times New Roman" w:hAnsi="Times New Roman" w:cs="Times New Roman"/>
          <w:sz w:val="24"/>
          <w:szCs w:val="24"/>
        </w:rPr>
        <w:t>woman</w:t>
      </w:r>
      <w:proofErr w:type="gramEnd"/>
      <w:r w:rsidR="00B412DE">
        <w:rPr>
          <w:rFonts w:ascii="Times New Roman" w:hAnsi="Times New Roman" w:cs="Times New Roman"/>
          <w:sz w:val="24"/>
          <w:szCs w:val="24"/>
        </w:rPr>
        <w:t xml:space="preserve"> and it shows in how she translates Penelope’s and Circe’s sections. However, it has the same problem as Peter Green’s </w:t>
      </w:r>
      <w:proofErr w:type="spellStart"/>
      <w:r w:rsidR="00B412DE">
        <w:rPr>
          <w:rFonts w:ascii="Times New Roman" w:hAnsi="Times New Roman" w:cs="Times New Roman"/>
          <w:sz w:val="24"/>
          <w:szCs w:val="24"/>
        </w:rPr>
        <w:t>Argonautika</w:t>
      </w:r>
      <w:proofErr w:type="spellEnd"/>
      <w:r w:rsidR="00B412DE">
        <w:rPr>
          <w:rFonts w:ascii="Times New Roman" w:hAnsi="Times New Roman" w:cs="Times New Roman"/>
          <w:sz w:val="24"/>
          <w:szCs w:val="24"/>
        </w:rPr>
        <w:t xml:space="preserve">: very new, expensive, and not too many used copies available. But if your </w:t>
      </w:r>
      <w:proofErr w:type="gramStart"/>
      <w:r w:rsidR="00B412DE">
        <w:rPr>
          <w:rFonts w:ascii="Times New Roman" w:hAnsi="Times New Roman" w:cs="Times New Roman"/>
          <w:sz w:val="24"/>
          <w:szCs w:val="24"/>
        </w:rPr>
        <w:t>library</w:t>
      </w:r>
      <w:proofErr w:type="gramEnd"/>
      <w:r w:rsidR="00B412DE">
        <w:rPr>
          <w:rFonts w:ascii="Times New Roman" w:hAnsi="Times New Roman" w:cs="Times New Roman"/>
          <w:sz w:val="24"/>
          <w:szCs w:val="24"/>
        </w:rPr>
        <w:t xml:space="preserve"> has it, grab it! If </w:t>
      </w:r>
      <w:proofErr w:type="gramStart"/>
      <w:r w:rsidR="00B412DE">
        <w:rPr>
          <w:rFonts w:ascii="Times New Roman" w:hAnsi="Times New Roman" w:cs="Times New Roman"/>
          <w:sz w:val="24"/>
          <w:szCs w:val="24"/>
        </w:rPr>
        <w:t>needed</w:t>
      </w:r>
      <w:proofErr w:type="gramEnd"/>
      <w:r w:rsidR="00B412DE">
        <w:rPr>
          <w:rFonts w:ascii="Times New Roman" w:hAnsi="Times New Roman" w:cs="Times New Roman"/>
          <w:sz w:val="24"/>
          <w:szCs w:val="24"/>
        </w:rPr>
        <w:t xml:space="preserve"> I’ll copy pertinent sections from my copy to share with everyone. </w:t>
      </w:r>
    </w:p>
    <w:p w14:paraId="344B6685" w14:textId="77777777" w:rsidR="00742925" w:rsidRDefault="00742925" w:rsidP="00742925">
      <w:pPr>
        <w:pStyle w:val="ListParagraph"/>
        <w:ind w:left="1080"/>
        <w:rPr>
          <w:rFonts w:ascii="Times New Roman" w:hAnsi="Times New Roman" w:cs="Times New Roman"/>
          <w:sz w:val="24"/>
          <w:szCs w:val="24"/>
        </w:rPr>
      </w:pPr>
    </w:p>
    <w:p w14:paraId="5B091957" w14:textId="2F4EB8BF" w:rsidR="00B412DE" w:rsidRDefault="00B412DE" w:rsidP="00B412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Homer’s </w:t>
      </w:r>
      <w:r w:rsidR="00742925">
        <w:rPr>
          <w:rFonts w:ascii="Times New Roman" w:hAnsi="Times New Roman" w:cs="Times New Roman"/>
          <w:sz w:val="24"/>
          <w:szCs w:val="24"/>
        </w:rPr>
        <w:t>Iliad</w:t>
      </w:r>
      <w:r>
        <w:rPr>
          <w:rFonts w:ascii="Times New Roman" w:hAnsi="Times New Roman" w:cs="Times New Roman"/>
          <w:sz w:val="24"/>
          <w:szCs w:val="24"/>
        </w:rPr>
        <w:t xml:space="preserve"> </w:t>
      </w:r>
      <w:r w:rsidR="00742925">
        <w:rPr>
          <w:rFonts w:ascii="Times New Roman" w:hAnsi="Times New Roman" w:cs="Times New Roman"/>
          <w:sz w:val="24"/>
          <w:szCs w:val="24"/>
        </w:rPr>
        <w:t>–</w:t>
      </w:r>
      <w:r>
        <w:rPr>
          <w:rFonts w:ascii="Times New Roman" w:hAnsi="Times New Roman" w:cs="Times New Roman"/>
          <w:sz w:val="24"/>
          <w:szCs w:val="24"/>
        </w:rPr>
        <w:t xml:space="preserve"> </w:t>
      </w:r>
      <w:r w:rsidR="00742925">
        <w:rPr>
          <w:rFonts w:ascii="Times New Roman" w:hAnsi="Times New Roman" w:cs="Times New Roman"/>
          <w:sz w:val="24"/>
          <w:szCs w:val="24"/>
        </w:rPr>
        <w:t xml:space="preserve">if you think people like arguing about the best translations of The Odyssey, you should look up “best translations of The Iliad”. </w:t>
      </w:r>
      <w:r w:rsidR="00461D2E">
        <w:rPr>
          <w:rFonts w:ascii="Times New Roman" w:hAnsi="Times New Roman" w:cs="Times New Roman"/>
          <w:sz w:val="24"/>
          <w:szCs w:val="24"/>
        </w:rPr>
        <w:t xml:space="preserve">But again, the big three for Homer (Lattimore, </w:t>
      </w:r>
      <w:proofErr w:type="spellStart"/>
      <w:r w:rsidR="00461D2E">
        <w:rPr>
          <w:rFonts w:ascii="Times New Roman" w:hAnsi="Times New Roman" w:cs="Times New Roman"/>
          <w:sz w:val="24"/>
          <w:szCs w:val="24"/>
        </w:rPr>
        <w:t>Fagles</w:t>
      </w:r>
      <w:proofErr w:type="spellEnd"/>
      <w:r w:rsidR="00461D2E">
        <w:rPr>
          <w:rFonts w:ascii="Times New Roman" w:hAnsi="Times New Roman" w:cs="Times New Roman"/>
          <w:sz w:val="24"/>
          <w:szCs w:val="24"/>
        </w:rPr>
        <w:t>, and Fitzgerald) won’t steer you wrong and are readily available in libraries and used. If we had more time, we’d ready The Iliad in full, but I think after reading the first 10 books, you’ll be hooked anyway and will want to finish</w:t>
      </w:r>
      <w:r w:rsidR="003D2653">
        <w:rPr>
          <w:rFonts w:ascii="Times New Roman" w:hAnsi="Times New Roman" w:cs="Times New Roman"/>
          <w:sz w:val="24"/>
          <w:szCs w:val="24"/>
        </w:rPr>
        <w:t xml:space="preserve"> it on your own.</w:t>
      </w:r>
    </w:p>
    <w:p w14:paraId="1BD333F4" w14:textId="41AEE378" w:rsidR="0056126B" w:rsidRDefault="0056126B" w:rsidP="0056126B">
      <w:pPr>
        <w:pStyle w:val="ListParagraph"/>
        <w:numPr>
          <w:ilvl w:val="0"/>
          <w:numId w:val="2"/>
        </w:numPr>
        <w:rPr>
          <w:rFonts w:ascii="Times New Roman" w:hAnsi="Times New Roman" w:cs="Times New Roman"/>
          <w:sz w:val="24"/>
          <w:szCs w:val="24"/>
        </w:rPr>
      </w:pPr>
      <w:r w:rsidRPr="0056126B">
        <w:rPr>
          <w:rFonts w:ascii="Times New Roman" w:hAnsi="Times New Roman" w:cs="Times New Roman"/>
          <w:sz w:val="24"/>
          <w:szCs w:val="24"/>
        </w:rPr>
        <w:t xml:space="preserve">Apuleius, The Golden </w:t>
      </w:r>
      <w:r>
        <w:rPr>
          <w:rFonts w:ascii="Times New Roman" w:hAnsi="Times New Roman" w:cs="Times New Roman"/>
          <w:sz w:val="24"/>
          <w:szCs w:val="24"/>
        </w:rPr>
        <w:t xml:space="preserve">Ass: This is a surprisingly modern book, considering it was written around 2000 years ago, and is funny, raunchy in spots, and contains fantastical elements. Wikipedia has a good summary about Apuleius and the plot of The Golden Ass, how this book influenced other authors, and a list of translations:  </w:t>
      </w:r>
      <w:hyperlink r:id="rId18" w:history="1">
        <w:r w:rsidRPr="005D14A7">
          <w:rPr>
            <w:rStyle w:val="Hyperlink"/>
            <w:rFonts w:ascii="Times New Roman" w:hAnsi="Times New Roman" w:cs="Times New Roman"/>
            <w:sz w:val="24"/>
            <w:szCs w:val="24"/>
          </w:rPr>
          <w:t>https://en.wikipedia.org/wiki/The_Golden_Ass</w:t>
        </w:r>
      </w:hyperlink>
    </w:p>
    <w:p w14:paraId="4F14426D" w14:textId="6D5942C4" w:rsidR="0056126B" w:rsidRPr="0056126B" w:rsidRDefault="0056126B" w:rsidP="0056126B">
      <w:pPr>
        <w:pStyle w:val="ListParagraph"/>
        <w:rPr>
          <w:rFonts w:ascii="Times New Roman" w:hAnsi="Times New Roman" w:cs="Times New Roman"/>
          <w:sz w:val="24"/>
          <w:szCs w:val="24"/>
        </w:rPr>
      </w:pPr>
      <w:r>
        <w:rPr>
          <w:rFonts w:ascii="Times New Roman" w:hAnsi="Times New Roman" w:cs="Times New Roman"/>
          <w:sz w:val="24"/>
          <w:szCs w:val="24"/>
        </w:rPr>
        <w:br/>
        <w:t xml:space="preserve">You should be able to find this in your library, here’s also a Penguin Classics version for free on Archive: </w:t>
      </w:r>
      <w:r w:rsidRPr="0056126B">
        <w:rPr>
          <w:rFonts w:ascii="Times New Roman" w:hAnsi="Times New Roman" w:cs="Times New Roman"/>
          <w:sz w:val="24"/>
          <w:szCs w:val="24"/>
        </w:rPr>
        <w:t>https://archive.org/details/TheGoldenAss_201509/page/n125/mode/2up</w:t>
      </w:r>
    </w:p>
    <w:p w14:paraId="59D8126D" w14:textId="77777777" w:rsidR="00461D2E" w:rsidRDefault="00461D2E" w:rsidP="008A49D6">
      <w:pPr>
        <w:rPr>
          <w:rFonts w:ascii="Times New Roman" w:hAnsi="Times New Roman" w:cs="Times New Roman"/>
          <w:sz w:val="24"/>
          <w:szCs w:val="24"/>
        </w:rPr>
      </w:pPr>
    </w:p>
    <w:p w14:paraId="192BBAB1" w14:textId="77777777" w:rsidR="00AE3A5A" w:rsidRPr="00026175" w:rsidRDefault="00AE3A5A" w:rsidP="008A49D6">
      <w:pPr>
        <w:rPr>
          <w:rFonts w:ascii="Times New Roman" w:hAnsi="Times New Roman" w:cs="Times New Roman"/>
          <w:sz w:val="24"/>
          <w:szCs w:val="24"/>
        </w:rPr>
      </w:pPr>
    </w:p>
    <w:p w14:paraId="6646B6C9" w14:textId="77777777" w:rsidR="008A49D6" w:rsidRPr="00026175" w:rsidRDefault="008A49D6" w:rsidP="008A49D6">
      <w:pPr>
        <w:rPr>
          <w:rFonts w:ascii="Times New Roman" w:hAnsi="Times New Roman" w:cs="Times New Roman"/>
          <w:sz w:val="24"/>
          <w:szCs w:val="24"/>
        </w:rPr>
      </w:pPr>
    </w:p>
    <w:p w14:paraId="5B316E23" w14:textId="77777777" w:rsidR="00542CC0" w:rsidRPr="00026175" w:rsidRDefault="00542CC0" w:rsidP="00703E5A">
      <w:pPr>
        <w:rPr>
          <w:rFonts w:ascii="Times New Roman" w:hAnsi="Times New Roman" w:cs="Times New Roman"/>
          <w:sz w:val="24"/>
          <w:szCs w:val="24"/>
        </w:rPr>
      </w:pPr>
    </w:p>
    <w:p w14:paraId="5C7A4E4E" w14:textId="77777777" w:rsidR="00703E5A" w:rsidRPr="00026175" w:rsidRDefault="00703E5A" w:rsidP="00703E5A">
      <w:pPr>
        <w:rPr>
          <w:rFonts w:ascii="Times New Roman" w:hAnsi="Times New Roman" w:cs="Times New Roman"/>
          <w:sz w:val="24"/>
          <w:szCs w:val="24"/>
        </w:rPr>
      </w:pPr>
    </w:p>
    <w:p w14:paraId="1105ED36" w14:textId="77777777" w:rsidR="00703E5A" w:rsidRPr="00026175" w:rsidRDefault="00703E5A" w:rsidP="00703E5A">
      <w:pPr>
        <w:rPr>
          <w:rFonts w:ascii="Times New Roman" w:hAnsi="Times New Roman" w:cs="Times New Roman"/>
          <w:sz w:val="24"/>
          <w:szCs w:val="24"/>
        </w:rPr>
      </w:pPr>
    </w:p>
    <w:p w14:paraId="2B69F840" w14:textId="77777777" w:rsidR="00703E5A" w:rsidRPr="00026175" w:rsidRDefault="00703E5A" w:rsidP="00703E5A">
      <w:pPr>
        <w:rPr>
          <w:rFonts w:ascii="Times New Roman" w:hAnsi="Times New Roman" w:cs="Times New Roman"/>
          <w:sz w:val="24"/>
          <w:szCs w:val="24"/>
        </w:rPr>
      </w:pPr>
    </w:p>
    <w:p w14:paraId="1B657B9B" w14:textId="77777777" w:rsidR="00703E5A" w:rsidRPr="00026175" w:rsidRDefault="00703E5A" w:rsidP="00703E5A">
      <w:pPr>
        <w:rPr>
          <w:rFonts w:ascii="Times New Roman" w:hAnsi="Times New Roman" w:cs="Times New Roman"/>
          <w:sz w:val="24"/>
          <w:szCs w:val="24"/>
        </w:rPr>
      </w:pPr>
    </w:p>
    <w:p w14:paraId="1F43A04F" w14:textId="77777777" w:rsidR="00703E5A" w:rsidRPr="00026175" w:rsidRDefault="00703E5A" w:rsidP="00703E5A">
      <w:pPr>
        <w:rPr>
          <w:rFonts w:ascii="Times New Roman" w:hAnsi="Times New Roman" w:cs="Times New Roman"/>
          <w:sz w:val="24"/>
          <w:szCs w:val="24"/>
        </w:rPr>
      </w:pPr>
    </w:p>
    <w:p w14:paraId="0C5DA338" w14:textId="77777777" w:rsidR="00703E5A" w:rsidRPr="00026175" w:rsidRDefault="00703E5A" w:rsidP="00703E5A">
      <w:pPr>
        <w:rPr>
          <w:rFonts w:ascii="Times New Roman" w:hAnsi="Times New Roman" w:cs="Times New Roman"/>
          <w:sz w:val="24"/>
          <w:szCs w:val="24"/>
        </w:rPr>
      </w:pPr>
    </w:p>
    <w:p w14:paraId="7F4B4048" w14:textId="77777777" w:rsidR="00703E5A" w:rsidRPr="00026175" w:rsidRDefault="00703E5A" w:rsidP="00703E5A">
      <w:pPr>
        <w:rPr>
          <w:rFonts w:ascii="Times New Roman" w:hAnsi="Times New Roman" w:cs="Times New Roman"/>
          <w:sz w:val="24"/>
          <w:szCs w:val="24"/>
        </w:rPr>
      </w:pPr>
    </w:p>
    <w:p w14:paraId="04EDF90E" w14:textId="77777777" w:rsidR="00703E5A" w:rsidRPr="00026175" w:rsidRDefault="00703E5A" w:rsidP="00703E5A">
      <w:pPr>
        <w:rPr>
          <w:rFonts w:ascii="Times New Roman" w:hAnsi="Times New Roman" w:cs="Times New Roman"/>
          <w:sz w:val="24"/>
          <w:szCs w:val="24"/>
        </w:rPr>
      </w:pPr>
    </w:p>
    <w:p w14:paraId="38783AF8" w14:textId="77777777" w:rsidR="00703E5A" w:rsidRPr="00026175" w:rsidRDefault="00703E5A" w:rsidP="00703E5A">
      <w:pPr>
        <w:rPr>
          <w:rFonts w:ascii="Times New Roman" w:hAnsi="Times New Roman" w:cs="Times New Roman"/>
          <w:sz w:val="24"/>
          <w:szCs w:val="24"/>
        </w:rPr>
      </w:pPr>
    </w:p>
    <w:p w14:paraId="777B0E5D" w14:textId="77777777" w:rsidR="00703E5A" w:rsidRPr="00026175" w:rsidRDefault="00703E5A" w:rsidP="00703E5A">
      <w:pPr>
        <w:rPr>
          <w:rFonts w:ascii="Times New Roman" w:hAnsi="Times New Roman" w:cs="Times New Roman"/>
          <w:sz w:val="24"/>
          <w:szCs w:val="24"/>
        </w:rPr>
      </w:pPr>
    </w:p>
    <w:p w14:paraId="46E2F08F" w14:textId="77777777" w:rsidR="00703E5A" w:rsidRPr="00026175" w:rsidRDefault="00703E5A" w:rsidP="00703E5A">
      <w:pPr>
        <w:rPr>
          <w:rFonts w:ascii="Times New Roman" w:hAnsi="Times New Roman" w:cs="Times New Roman"/>
          <w:sz w:val="24"/>
          <w:szCs w:val="24"/>
        </w:rPr>
      </w:pPr>
    </w:p>
    <w:p w14:paraId="0B3371A6" w14:textId="77777777" w:rsidR="00703E5A" w:rsidRPr="00026175" w:rsidRDefault="00703E5A" w:rsidP="00703E5A">
      <w:pPr>
        <w:rPr>
          <w:rFonts w:ascii="Times New Roman" w:hAnsi="Times New Roman" w:cs="Times New Roman"/>
          <w:sz w:val="24"/>
          <w:szCs w:val="24"/>
        </w:rPr>
      </w:pPr>
    </w:p>
    <w:p w14:paraId="29F8D01C" w14:textId="77777777" w:rsidR="00703E5A" w:rsidRPr="00026175" w:rsidRDefault="00703E5A">
      <w:pPr>
        <w:rPr>
          <w:rFonts w:ascii="Times New Roman" w:hAnsi="Times New Roman" w:cs="Times New Roman"/>
          <w:sz w:val="24"/>
          <w:szCs w:val="24"/>
        </w:rPr>
      </w:pPr>
    </w:p>
    <w:sectPr w:rsidR="00703E5A" w:rsidRPr="00026175" w:rsidSect="00231E6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185"/>
    <w:multiLevelType w:val="hybridMultilevel"/>
    <w:tmpl w:val="E62A6AAC"/>
    <w:lvl w:ilvl="0" w:tplc="C6A64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71DBD"/>
    <w:multiLevelType w:val="hybridMultilevel"/>
    <w:tmpl w:val="B8ECEB72"/>
    <w:lvl w:ilvl="0" w:tplc="A830BA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5B788D"/>
    <w:multiLevelType w:val="hybridMultilevel"/>
    <w:tmpl w:val="687CEE18"/>
    <w:lvl w:ilvl="0" w:tplc="E52A2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EA68C6"/>
    <w:multiLevelType w:val="hybridMultilevel"/>
    <w:tmpl w:val="8C2CF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13E74"/>
    <w:multiLevelType w:val="hybridMultilevel"/>
    <w:tmpl w:val="B2A28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5A"/>
    <w:rsid w:val="00026175"/>
    <w:rsid w:val="00231E6D"/>
    <w:rsid w:val="0025402F"/>
    <w:rsid w:val="002D3A4B"/>
    <w:rsid w:val="0039081D"/>
    <w:rsid w:val="003B38FD"/>
    <w:rsid w:val="003B4B71"/>
    <w:rsid w:val="003D2653"/>
    <w:rsid w:val="003E6FC7"/>
    <w:rsid w:val="00461D2E"/>
    <w:rsid w:val="004F5DFB"/>
    <w:rsid w:val="00542CC0"/>
    <w:rsid w:val="0056126B"/>
    <w:rsid w:val="00581E2D"/>
    <w:rsid w:val="00650A80"/>
    <w:rsid w:val="006E14E9"/>
    <w:rsid w:val="00703E5A"/>
    <w:rsid w:val="00731121"/>
    <w:rsid w:val="00742925"/>
    <w:rsid w:val="007828E5"/>
    <w:rsid w:val="007B1642"/>
    <w:rsid w:val="00847548"/>
    <w:rsid w:val="00873AA4"/>
    <w:rsid w:val="008A49D6"/>
    <w:rsid w:val="009975F5"/>
    <w:rsid w:val="00A4542B"/>
    <w:rsid w:val="00A878CE"/>
    <w:rsid w:val="00A962C2"/>
    <w:rsid w:val="00AD1896"/>
    <w:rsid w:val="00AE3A5A"/>
    <w:rsid w:val="00B412DE"/>
    <w:rsid w:val="00B854F8"/>
    <w:rsid w:val="00BF1FFD"/>
    <w:rsid w:val="00C15FD7"/>
    <w:rsid w:val="00D829C5"/>
    <w:rsid w:val="00D852A7"/>
    <w:rsid w:val="00F61838"/>
    <w:rsid w:val="00F6213B"/>
    <w:rsid w:val="00FC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8C2E"/>
  <w15:chartTrackingRefBased/>
  <w15:docId w15:val="{ED6E7F05-4A04-4285-852A-167F4424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548"/>
    <w:rPr>
      <w:color w:val="0563C1" w:themeColor="hyperlink"/>
      <w:u w:val="single"/>
    </w:rPr>
  </w:style>
  <w:style w:type="character" w:styleId="UnresolvedMention">
    <w:name w:val="Unresolved Mention"/>
    <w:basedOn w:val="DefaultParagraphFont"/>
    <w:uiPriority w:val="99"/>
    <w:semiHidden/>
    <w:unhideWhenUsed/>
    <w:rsid w:val="00847548"/>
    <w:rPr>
      <w:color w:val="605E5C"/>
      <w:shd w:val="clear" w:color="auto" w:fill="E1DFDD"/>
    </w:rPr>
  </w:style>
  <w:style w:type="paragraph" w:styleId="ListParagraph">
    <w:name w:val="List Paragraph"/>
    <w:basedOn w:val="Normal"/>
    <w:uiPriority w:val="34"/>
    <w:qFormat/>
    <w:rsid w:val="00731121"/>
    <w:pPr>
      <w:ind w:left="720"/>
      <w:contextualSpacing/>
    </w:pPr>
  </w:style>
  <w:style w:type="character" w:styleId="FollowedHyperlink">
    <w:name w:val="FollowedHyperlink"/>
    <w:basedOn w:val="DefaultParagraphFont"/>
    <w:uiPriority w:val="99"/>
    <w:semiHidden/>
    <w:unhideWhenUsed/>
    <w:rsid w:val="00997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norton.com/books/9780393925340/about-the-book/product-details" TargetMode="External"/><Relationship Id="rId13" Type="http://schemas.openxmlformats.org/officeDocument/2006/relationships/hyperlink" Target="https://www.theoi.com/Text/ApolloniusRhodius1.html" TargetMode="External"/><Relationship Id="rId18" Type="http://schemas.openxmlformats.org/officeDocument/2006/relationships/hyperlink" Target="https://en.wikipedia.org/wiki/The_Golden_Ass" TargetMode="External"/><Relationship Id="rId3" Type="http://schemas.openxmlformats.org/officeDocument/2006/relationships/settings" Target="settings.xml"/><Relationship Id="rId7" Type="http://schemas.openxmlformats.org/officeDocument/2006/relationships/hyperlink" Target="https://www.theoi.com/Text/OvidHeroides2.html" TargetMode="External"/><Relationship Id="rId12" Type="http://schemas.openxmlformats.org/officeDocument/2006/relationships/hyperlink" Target="https://www.gutenberg.org/ebooks/13977" TargetMode="External"/><Relationship Id="rId17" Type="http://schemas.openxmlformats.org/officeDocument/2006/relationships/hyperlink" Target="https://www.emilyrcwilson.com/the-odyssey" TargetMode="External"/><Relationship Id="rId2" Type="http://schemas.openxmlformats.org/officeDocument/2006/relationships/styles" Target="styles.xml"/><Relationship Id="rId16" Type="http://schemas.openxmlformats.org/officeDocument/2006/relationships/hyperlink" Target="http://classics.mit.edu/Euripides/mede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chive.org/details/parallel_lives01_0810_librivox1" TargetMode="External"/><Relationship Id="rId11" Type="http://schemas.openxmlformats.org/officeDocument/2006/relationships/hyperlink" Target="https://librivox.org/the-argonautica-by-apollonius-rhodius/" TargetMode="External"/><Relationship Id="rId5" Type="http://schemas.openxmlformats.org/officeDocument/2006/relationships/hyperlink" Target="https://www.theoi.com/Text/PlutarchTheseus.html" TargetMode="External"/><Relationship Id="rId15" Type="http://schemas.openxmlformats.org/officeDocument/2006/relationships/hyperlink" Target="https://en.wikipedia.org/wiki/Medea_(play)" TargetMode="External"/><Relationship Id="rId10" Type="http://schemas.openxmlformats.org/officeDocument/2006/relationships/hyperlink" Target="https://en.wikipedia.org/wiki/Argonauti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urcetext.com/arthur-goldings-ovids-metamorphoses/" TargetMode="External"/><Relationship Id="rId14" Type="http://schemas.openxmlformats.org/officeDocument/2006/relationships/hyperlink" Target="https://www.theoi.com/Text/Apollodoru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Konrad</dc:creator>
  <cp:keywords/>
  <dc:description/>
  <cp:lastModifiedBy>Kristine Konrad</cp:lastModifiedBy>
  <cp:revision>19</cp:revision>
  <dcterms:created xsi:type="dcterms:W3CDTF">2021-09-18T03:01:00Z</dcterms:created>
  <dcterms:modified xsi:type="dcterms:W3CDTF">2021-09-18T18:06:00Z</dcterms:modified>
</cp:coreProperties>
</file>